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E7D" w:rsidRDefault="00834E7D">
      <w:pPr>
        <w:pStyle w:val="BodyText"/>
        <w:spacing w:before="5"/>
        <w:rPr>
          <w:rFonts w:ascii="Times New Roman"/>
          <w:sz w:val="7"/>
        </w:rPr>
      </w:pPr>
      <w:bookmarkStart w:id="0" w:name="_GoBack"/>
      <w:bookmarkEnd w:id="0"/>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438"/>
        <w:gridCol w:w="383"/>
        <w:gridCol w:w="2379"/>
        <w:gridCol w:w="2380"/>
        <w:gridCol w:w="2379"/>
        <w:gridCol w:w="2381"/>
        <w:gridCol w:w="2380"/>
      </w:tblGrid>
      <w:tr w:rsidR="00834E7D">
        <w:trPr>
          <w:trHeight w:val="255"/>
        </w:trPr>
        <w:tc>
          <w:tcPr>
            <w:tcW w:w="14204" w:type="dxa"/>
            <w:gridSpan w:val="8"/>
          </w:tcPr>
          <w:p w:rsidR="00834E7D" w:rsidRDefault="001B5D06">
            <w:pPr>
              <w:pStyle w:val="TableParagraph"/>
              <w:spacing w:before="23" w:line="212" w:lineRule="exact"/>
              <w:ind w:left="107"/>
              <w:rPr>
                <w:b/>
                <w:sz w:val="20"/>
              </w:rPr>
            </w:pPr>
            <w:r>
              <w:rPr>
                <w:b/>
                <w:sz w:val="20"/>
              </w:rPr>
              <w:t>Table G.10 - Severity Descriptions</w:t>
            </w:r>
          </w:p>
        </w:tc>
      </w:tr>
      <w:tr w:rsidR="00834E7D">
        <w:trPr>
          <w:trHeight w:val="255"/>
        </w:trPr>
        <w:tc>
          <w:tcPr>
            <w:tcW w:w="484" w:type="dxa"/>
            <w:vMerge w:val="restart"/>
          </w:tcPr>
          <w:p w:rsidR="00834E7D" w:rsidRDefault="001B5D06">
            <w:pPr>
              <w:pStyle w:val="TableParagraph"/>
              <w:spacing w:line="228" w:lineRule="exact"/>
              <w:ind w:left="107"/>
              <w:rPr>
                <w:b/>
                <w:sz w:val="20"/>
              </w:rPr>
            </w:pPr>
            <w:r>
              <w:rPr>
                <w:b/>
                <w:sz w:val="20"/>
              </w:rPr>
              <w:t>No</w:t>
            </w:r>
          </w:p>
        </w:tc>
        <w:tc>
          <w:tcPr>
            <w:tcW w:w="1438" w:type="dxa"/>
            <w:vMerge w:val="restart"/>
          </w:tcPr>
          <w:p w:rsidR="00834E7D" w:rsidRDefault="001B5D06">
            <w:pPr>
              <w:pStyle w:val="TableParagraph"/>
              <w:spacing w:line="228" w:lineRule="exact"/>
              <w:ind w:left="107"/>
              <w:rPr>
                <w:b/>
                <w:sz w:val="20"/>
              </w:rPr>
            </w:pPr>
            <w:r>
              <w:rPr>
                <w:b/>
                <w:sz w:val="20"/>
              </w:rPr>
              <w:t>Item</w:t>
            </w:r>
          </w:p>
        </w:tc>
        <w:tc>
          <w:tcPr>
            <w:tcW w:w="12282" w:type="dxa"/>
            <w:gridSpan w:val="6"/>
          </w:tcPr>
          <w:p w:rsidR="00834E7D" w:rsidRDefault="001B5D06">
            <w:pPr>
              <w:pStyle w:val="TableParagraph"/>
              <w:spacing w:before="23" w:line="212" w:lineRule="exact"/>
              <w:ind w:left="5728" w:right="5724"/>
              <w:jc w:val="center"/>
              <w:rPr>
                <w:b/>
                <w:sz w:val="20"/>
              </w:rPr>
            </w:pPr>
            <w:r>
              <w:rPr>
                <w:b/>
                <w:sz w:val="20"/>
              </w:rPr>
              <w:t>Severity</w:t>
            </w:r>
          </w:p>
        </w:tc>
      </w:tr>
      <w:tr w:rsidR="00834E7D">
        <w:trPr>
          <w:trHeight w:val="255"/>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2762" w:type="dxa"/>
            <w:gridSpan w:val="2"/>
          </w:tcPr>
          <w:p w:rsidR="00834E7D" w:rsidRDefault="001B5D06">
            <w:pPr>
              <w:pStyle w:val="TableParagraph"/>
              <w:spacing w:before="23" w:line="212" w:lineRule="exact"/>
              <w:ind w:left="4"/>
              <w:jc w:val="center"/>
              <w:rPr>
                <w:b/>
                <w:sz w:val="20"/>
              </w:rPr>
            </w:pPr>
            <w:r>
              <w:rPr>
                <w:b/>
                <w:sz w:val="20"/>
              </w:rPr>
              <w:t>1</w:t>
            </w:r>
          </w:p>
        </w:tc>
        <w:tc>
          <w:tcPr>
            <w:tcW w:w="2380" w:type="dxa"/>
          </w:tcPr>
          <w:p w:rsidR="00834E7D" w:rsidRDefault="001B5D06">
            <w:pPr>
              <w:pStyle w:val="TableParagraph"/>
              <w:spacing w:before="23" w:line="212" w:lineRule="exact"/>
              <w:ind w:left="3"/>
              <w:jc w:val="center"/>
              <w:rPr>
                <w:b/>
                <w:sz w:val="20"/>
              </w:rPr>
            </w:pPr>
            <w:r>
              <w:rPr>
                <w:b/>
                <w:sz w:val="20"/>
              </w:rPr>
              <w:t>2</w:t>
            </w:r>
          </w:p>
        </w:tc>
        <w:tc>
          <w:tcPr>
            <w:tcW w:w="2379" w:type="dxa"/>
          </w:tcPr>
          <w:p w:rsidR="00834E7D" w:rsidRDefault="001B5D06">
            <w:pPr>
              <w:pStyle w:val="TableParagraph"/>
              <w:spacing w:before="23" w:line="212" w:lineRule="exact"/>
              <w:ind w:left="3"/>
              <w:jc w:val="center"/>
              <w:rPr>
                <w:b/>
                <w:sz w:val="20"/>
              </w:rPr>
            </w:pPr>
            <w:r>
              <w:rPr>
                <w:b/>
                <w:sz w:val="20"/>
              </w:rPr>
              <w:t>3</w:t>
            </w:r>
          </w:p>
        </w:tc>
        <w:tc>
          <w:tcPr>
            <w:tcW w:w="2381" w:type="dxa"/>
          </w:tcPr>
          <w:p w:rsidR="00834E7D" w:rsidRDefault="001B5D06">
            <w:pPr>
              <w:pStyle w:val="TableParagraph"/>
              <w:spacing w:before="23" w:line="212" w:lineRule="exact"/>
              <w:ind w:left="2"/>
              <w:jc w:val="center"/>
              <w:rPr>
                <w:b/>
                <w:sz w:val="20"/>
              </w:rPr>
            </w:pPr>
            <w:r>
              <w:rPr>
                <w:b/>
                <w:sz w:val="20"/>
              </w:rPr>
              <w:t>4</w:t>
            </w:r>
          </w:p>
        </w:tc>
        <w:tc>
          <w:tcPr>
            <w:tcW w:w="2380" w:type="dxa"/>
          </w:tcPr>
          <w:p w:rsidR="00834E7D" w:rsidRDefault="001B5D06">
            <w:pPr>
              <w:pStyle w:val="TableParagraph"/>
              <w:spacing w:before="23" w:line="212" w:lineRule="exact"/>
              <w:jc w:val="center"/>
              <w:rPr>
                <w:b/>
                <w:sz w:val="20"/>
              </w:rPr>
            </w:pPr>
            <w:r>
              <w:rPr>
                <w:b/>
                <w:sz w:val="20"/>
              </w:rPr>
              <w:t>5</w:t>
            </w:r>
          </w:p>
        </w:tc>
      </w:tr>
      <w:tr w:rsidR="00837A4B" w:rsidTr="00144A57">
        <w:trPr>
          <w:trHeight w:val="708"/>
        </w:trPr>
        <w:tc>
          <w:tcPr>
            <w:tcW w:w="484" w:type="dxa"/>
            <w:vMerge w:val="restart"/>
          </w:tcPr>
          <w:p w:rsidR="00837A4B" w:rsidRDefault="00837A4B">
            <w:pPr>
              <w:pStyle w:val="TableParagraph"/>
              <w:spacing w:line="211" w:lineRule="exact"/>
              <w:ind w:left="107"/>
              <w:rPr>
                <w:b/>
                <w:sz w:val="20"/>
              </w:rPr>
            </w:pPr>
            <w:r>
              <w:rPr>
                <w:b/>
                <w:sz w:val="20"/>
              </w:rPr>
              <w:t>1</w:t>
            </w:r>
          </w:p>
        </w:tc>
        <w:tc>
          <w:tcPr>
            <w:tcW w:w="1438" w:type="dxa"/>
            <w:vMerge w:val="restart"/>
          </w:tcPr>
          <w:p w:rsidR="00837A4B" w:rsidRDefault="00837A4B">
            <w:pPr>
              <w:pStyle w:val="TableParagraph"/>
              <w:spacing w:line="211" w:lineRule="exact"/>
              <w:ind w:left="107"/>
              <w:rPr>
                <w:sz w:val="20"/>
              </w:rPr>
            </w:pPr>
            <w:r>
              <w:rPr>
                <w:sz w:val="20"/>
              </w:rPr>
              <w:t>Metalwork</w:t>
            </w:r>
          </w:p>
        </w:tc>
        <w:tc>
          <w:tcPr>
            <w:tcW w:w="383" w:type="dxa"/>
          </w:tcPr>
          <w:p w:rsidR="00837A4B" w:rsidRDefault="00837A4B">
            <w:pPr>
              <w:pStyle w:val="TableParagraph"/>
              <w:spacing w:line="211" w:lineRule="exact"/>
              <w:ind w:left="105"/>
              <w:rPr>
                <w:b/>
                <w:sz w:val="20"/>
              </w:rPr>
            </w:pPr>
            <w:r>
              <w:rPr>
                <w:b/>
                <w:sz w:val="20"/>
              </w:rPr>
              <w:t>.1</w:t>
            </w:r>
          </w:p>
        </w:tc>
        <w:tc>
          <w:tcPr>
            <w:tcW w:w="2379" w:type="dxa"/>
          </w:tcPr>
          <w:p w:rsidR="00837A4B" w:rsidRDefault="00837A4B">
            <w:pPr>
              <w:pStyle w:val="TableParagraph"/>
              <w:spacing w:line="211" w:lineRule="exact"/>
              <w:ind w:left="106"/>
              <w:rPr>
                <w:sz w:val="20"/>
              </w:rPr>
            </w:pPr>
            <w:r>
              <w:rPr>
                <w:sz w:val="20"/>
              </w:rPr>
              <w:t>No signs of rusting or</w:t>
            </w:r>
          </w:p>
          <w:p w:rsidR="00837A4B" w:rsidRDefault="00837A4B" w:rsidP="006D7182">
            <w:pPr>
              <w:pStyle w:val="TableParagraph"/>
              <w:spacing w:line="209" w:lineRule="exact"/>
              <w:ind w:left="106"/>
              <w:rPr>
                <w:sz w:val="20"/>
              </w:rPr>
            </w:pPr>
            <w:r>
              <w:rPr>
                <w:sz w:val="20"/>
              </w:rPr>
              <w:t>damage</w:t>
            </w:r>
          </w:p>
        </w:tc>
        <w:tc>
          <w:tcPr>
            <w:tcW w:w="2380" w:type="dxa"/>
          </w:tcPr>
          <w:p w:rsidR="00837A4B" w:rsidRDefault="00837A4B">
            <w:pPr>
              <w:pStyle w:val="TableParagraph"/>
              <w:spacing w:line="211" w:lineRule="exact"/>
              <w:ind w:left="106"/>
              <w:rPr>
                <w:sz w:val="20"/>
              </w:rPr>
            </w:pPr>
            <w:r>
              <w:rPr>
                <w:sz w:val="20"/>
              </w:rPr>
              <w:t>Minor surface rusting</w:t>
            </w:r>
          </w:p>
        </w:tc>
        <w:tc>
          <w:tcPr>
            <w:tcW w:w="2379" w:type="dxa"/>
          </w:tcPr>
          <w:p w:rsidR="00837A4B" w:rsidRDefault="00837A4B">
            <w:pPr>
              <w:pStyle w:val="TableParagraph"/>
              <w:spacing w:line="211" w:lineRule="exact"/>
              <w:ind w:left="104"/>
              <w:rPr>
                <w:sz w:val="20"/>
              </w:rPr>
            </w:pPr>
            <w:r>
              <w:rPr>
                <w:sz w:val="20"/>
              </w:rPr>
              <w:t>Moderate pitting</w:t>
            </w:r>
          </w:p>
        </w:tc>
        <w:tc>
          <w:tcPr>
            <w:tcW w:w="2381" w:type="dxa"/>
          </w:tcPr>
          <w:p w:rsidR="00837A4B" w:rsidRDefault="00837A4B">
            <w:pPr>
              <w:pStyle w:val="TableParagraph"/>
              <w:spacing w:line="211" w:lineRule="exact"/>
              <w:ind w:left="104"/>
              <w:rPr>
                <w:sz w:val="20"/>
              </w:rPr>
            </w:pPr>
            <w:r>
              <w:rPr>
                <w:sz w:val="20"/>
              </w:rPr>
              <w:t>Deep pits and</w:t>
            </w:r>
          </w:p>
          <w:p w:rsidR="00837A4B" w:rsidRDefault="00837A4B">
            <w:pPr>
              <w:pStyle w:val="TableParagraph"/>
              <w:spacing w:line="209" w:lineRule="exact"/>
              <w:ind w:left="105"/>
              <w:rPr>
                <w:sz w:val="20"/>
              </w:rPr>
            </w:pPr>
            <w:r>
              <w:rPr>
                <w:sz w:val="20"/>
              </w:rPr>
              <w:t xml:space="preserve">perforations ( </w:t>
            </w:r>
            <w:proofErr w:type="spellStart"/>
            <w:r>
              <w:rPr>
                <w:sz w:val="20"/>
              </w:rPr>
              <w:t>localised</w:t>
            </w:r>
            <w:proofErr w:type="spellEnd"/>
          </w:p>
          <w:p w:rsidR="00837A4B" w:rsidRDefault="00837A4B" w:rsidP="00AF02D2">
            <w:pPr>
              <w:pStyle w:val="TableParagraph"/>
              <w:spacing w:line="209" w:lineRule="exact"/>
              <w:ind w:left="105"/>
              <w:rPr>
                <w:sz w:val="20"/>
              </w:rPr>
            </w:pPr>
            <w:r>
              <w:rPr>
                <w:sz w:val="20"/>
              </w:rPr>
              <w:t>sever corrosion)</w:t>
            </w:r>
          </w:p>
        </w:tc>
        <w:tc>
          <w:tcPr>
            <w:tcW w:w="2380" w:type="dxa"/>
          </w:tcPr>
          <w:p w:rsidR="00837A4B" w:rsidRDefault="00837A4B">
            <w:pPr>
              <w:pStyle w:val="TableParagraph"/>
              <w:spacing w:line="211" w:lineRule="exact"/>
              <w:ind w:left="103"/>
              <w:rPr>
                <w:sz w:val="20"/>
              </w:rPr>
            </w:pPr>
            <w:r>
              <w:rPr>
                <w:sz w:val="20"/>
              </w:rPr>
              <w:t>Disintegrating by</w:t>
            </w:r>
          </w:p>
          <w:p w:rsidR="00837A4B" w:rsidRDefault="00837A4B" w:rsidP="00144A57">
            <w:pPr>
              <w:pStyle w:val="TableParagraph"/>
              <w:spacing w:line="209" w:lineRule="exact"/>
              <w:ind w:left="103"/>
              <w:rPr>
                <w:sz w:val="20"/>
              </w:rPr>
            </w:pPr>
            <w:r>
              <w:rPr>
                <w:sz w:val="20"/>
              </w:rPr>
              <w:t>corrosion mechanisms</w:t>
            </w:r>
          </w:p>
        </w:tc>
      </w:tr>
      <w:tr w:rsidR="00837A4B" w:rsidTr="003F5778">
        <w:trPr>
          <w:trHeight w:val="1187"/>
        </w:trPr>
        <w:tc>
          <w:tcPr>
            <w:tcW w:w="484" w:type="dxa"/>
            <w:vMerge/>
          </w:tcPr>
          <w:p w:rsidR="00837A4B" w:rsidRDefault="00837A4B">
            <w:pPr>
              <w:pStyle w:val="TableParagraph"/>
              <w:rPr>
                <w:rFonts w:ascii="Times New Roman"/>
                <w:sz w:val="16"/>
              </w:rPr>
            </w:pPr>
          </w:p>
        </w:tc>
        <w:tc>
          <w:tcPr>
            <w:tcW w:w="1438" w:type="dxa"/>
            <w:vMerge/>
          </w:tcPr>
          <w:p w:rsidR="00837A4B" w:rsidRDefault="00837A4B">
            <w:pPr>
              <w:pStyle w:val="TableParagraph"/>
              <w:rPr>
                <w:rFonts w:ascii="Times New Roman"/>
                <w:sz w:val="16"/>
              </w:rPr>
            </w:pPr>
          </w:p>
        </w:tc>
        <w:tc>
          <w:tcPr>
            <w:tcW w:w="383" w:type="dxa"/>
          </w:tcPr>
          <w:p w:rsidR="00837A4B" w:rsidRDefault="00837A4B">
            <w:pPr>
              <w:pStyle w:val="TableParagraph"/>
              <w:spacing w:line="211" w:lineRule="exact"/>
              <w:ind w:left="105"/>
              <w:rPr>
                <w:b/>
                <w:sz w:val="20"/>
              </w:rPr>
            </w:pPr>
            <w:r>
              <w:rPr>
                <w:b/>
                <w:sz w:val="20"/>
              </w:rPr>
              <w:t>.2</w:t>
            </w:r>
          </w:p>
        </w:tc>
        <w:tc>
          <w:tcPr>
            <w:tcW w:w="2379" w:type="dxa"/>
          </w:tcPr>
          <w:p w:rsidR="00837A4B" w:rsidRDefault="00837A4B">
            <w:pPr>
              <w:pStyle w:val="TableParagraph"/>
              <w:spacing w:line="211" w:lineRule="exact"/>
              <w:ind w:left="106"/>
              <w:rPr>
                <w:sz w:val="20"/>
              </w:rPr>
            </w:pPr>
            <w:r>
              <w:rPr>
                <w:sz w:val="20"/>
              </w:rPr>
              <w:t>No loss of section</w:t>
            </w:r>
          </w:p>
          <w:p w:rsidR="00837A4B" w:rsidRDefault="00837A4B" w:rsidP="00240377">
            <w:pPr>
              <w:pStyle w:val="TableParagraph"/>
              <w:spacing w:line="210" w:lineRule="exact"/>
              <w:ind w:left="106"/>
              <w:rPr>
                <w:sz w:val="20"/>
              </w:rPr>
            </w:pPr>
            <w:r>
              <w:rPr>
                <w:sz w:val="20"/>
              </w:rPr>
              <w:t>thickness</w:t>
            </w:r>
          </w:p>
        </w:tc>
        <w:tc>
          <w:tcPr>
            <w:tcW w:w="2380" w:type="dxa"/>
          </w:tcPr>
          <w:p w:rsidR="00837A4B" w:rsidRDefault="00837A4B">
            <w:pPr>
              <w:pStyle w:val="TableParagraph"/>
              <w:spacing w:line="211" w:lineRule="exact"/>
              <w:ind w:left="106"/>
              <w:rPr>
                <w:sz w:val="20"/>
              </w:rPr>
            </w:pPr>
            <w:r>
              <w:rPr>
                <w:sz w:val="20"/>
              </w:rPr>
              <w:t>Minor section loss</w:t>
            </w:r>
          </w:p>
          <w:p w:rsidR="00837A4B" w:rsidRDefault="00837A4B">
            <w:pPr>
              <w:pStyle w:val="TableParagraph"/>
              <w:spacing w:line="210" w:lineRule="exact"/>
              <w:ind w:left="106"/>
              <w:rPr>
                <w:sz w:val="20"/>
              </w:rPr>
            </w:pPr>
            <w:r>
              <w:rPr>
                <w:sz w:val="20"/>
              </w:rPr>
              <w:t>(penetration less than</w:t>
            </w:r>
          </w:p>
          <w:p w:rsidR="00837A4B" w:rsidRDefault="00837A4B" w:rsidP="006C7D7E">
            <w:pPr>
              <w:pStyle w:val="TableParagraph"/>
              <w:spacing w:line="210" w:lineRule="exact"/>
              <w:ind w:left="106"/>
              <w:rPr>
                <w:sz w:val="20"/>
              </w:rPr>
            </w:pPr>
            <w:r>
              <w:rPr>
                <w:sz w:val="20"/>
              </w:rPr>
              <w:t>5% of section)</w:t>
            </w:r>
          </w:p>
        </w:tc>
        <w:tc>
          <w:tcPr>
            <w:tcW w:w="2379" w:type="dxa"/>
          </w:tcPr>
          <w:p w:rsidR="00837A4B" w:rsidRDefault="00837A4B">
            <w:pPr>
              <w:pStyle w:val="TableParagraph"/>
              <w:spacing w:line="211" w:lineRule="exact"/>
              <w:ind w:left="105"/>
              <w:rPr>
                <w:sz w:val="20"/>
              </w:rPr>
            </w:pPr>
            <w:r>
              <w:rPr>
                <w:sz w:val="20"/>
              </w:rPr>
              <w:t>Moderate section loss</w:t>
            </w:r>
          </w:p>
          <w:p w:rsidR="00837A4B" w:rsidRDefault="00837A4B">
            <w:pPr>
              <w:pStyle w:val="TableParagraph"/>
              <w:spacing w:line="210" w:lineRule="exact"/>
              <w:ind w:left="105"/>
              <w:rPr>
                <w:sz w:val="20"/>
              </w:rPr>
            </w:pPr>
            <w:r>
              <w:rPr>
                <w:sz w:val="20"/>
              </w:rPr>
              <w:t>causing some reduction</w:t>
            </w:r>
          </w:p>
          <w:p w:rsidR="00837A4B" w:rsidRDefault="00837A4B">
            <w:pPr>
              <w:pStyle w:val="TableParagraph"/>
              <w:spacing w:line="210" w:lineRule="exact"/>
              <w:ind w:left="105"/>
              <w:rPr>
                <w:sz w:val="20"/>
              </w:rPr>
            </w:pPr>
            <w:r>
              <w:rPr>
                <w:sz w:val="20"/>
              </w:rPr>
              <w:t>in functionality</w:t>
            </w:r>
          </w:p>
          <w:p w:rsidR="00837A4B" w:rsidRDefault="00837A4B">
            <w:pPr>
              <w:pStyle w:val="TableParagraph"/>
              <w:spacing w:line="210" w:lineRule="exact"/>
              <w:ind w:left="105"/>
              <w:rPr>
                <w:sz w:val="20"/>
              </w:rPr>
            </w:pPr>
            <w:r>
              <w:rPr>
                <w:sz w:val="20"/>
              </w:rPr>
              <w:t>(penetration 5 to 20% of</w:t>
            </w:r>
          </w:p>
          <w:p w:rsidR="00837A4B" w:rsidRDefault="00837A4B" w:rsidP="00EA4EE7">
            <w:pPr>
              <w:pStyle w:val="TableParagraph"/>
              <w:spacing w:line="210" w:lineRule="exact"/>
              <w:ind w:left="105"/>
              <w:rPr>
                <w:sz w:val="20"/>
              </w:rPr>
            </w:pPr>
            <w:r>
              <w:rPr>
                <w:sz w:val="20"/>
              </w:rPr>
              <w:t>section thickness)</w:t>
            </w:r>
          </w:p>
        </w:tc>
        <w:tc>
          <w:tcPr>
            <w:tcW w:w="2381" w:type="dxa"/>
          </w:tcPr>
          <w:p w:rsidR="00837A4B" w:rsidRDefault="00837A4B">
            <w:pPr>
              <w:pStyle w:val="TableParagraph"/>
              <w:spacing w:line="211" w:lineRule="exact"/>
              <w:ind w:left="105"/>
              <w:rPr>
                <w:sz w:val="20"/>
              </w:rPr>
            </w:pPr>
            <w:r>
              <w:rPr>
                <w:sz w:val="20"/>
              </w:rPr>
              <w:t>Major section loss</w:t>
            </w:r>
          </w:p>
          <w:p w:rsidR="00837A4B" w:rsidRDefault="00837A4B">
            <w:pPr>
              <w:pStyle w:val="TableParagraph"/>
              <w:spacing w:line="210" w:lineRule="exact"/>
              <w:ind w:left="105"/>
              <w:rPr>
                <w:sz w:val="20"/>
              </w:rPr>
            </w:pPr>
            <w:r>
              <w:rPr>
                <w:sz w:val="20"/>
              </w:rPr>
              <w:t>causing significant</w:t>
            </w:r>
          </w:p>
          <w:p w:rsidR="00837A4B" w:rsidRDefault="00837A4B">
            <w:pPr>
              <w:pStyle w:val="TableParagraph"/>
              <w:spacing w:line="210" w:lineRule="exact"/>
              <w:ind w:left="105"/>
              <w:rPr>
                <w:sz w:val="20"/>
              </w:rPr>
            </w:pPr>
            <w:r>
              <w:rPr>
                <w:sz w:val="20"/>
              </w:rPr>
              <w:t>reduction in functionality</w:t>
            </w:r>
          </w:p>
          <w:p w:rsidR="00837A4B" w:rsidRDefault="00837A4B">
            <w:pPr>
              <w:pStyle w:val="TableParagraph"/>
              <w:spacing w:line="210" w:lineRule="exact"/>
              <w:ind w:left="105"/>
              <w:rPr>
                <w:sz w:val="20"/>
              </w:rPr>
            </w:pPr>
            <w:r>
              <w:rPr>
                <w:sz w:val="20"/>
              </w:rPr>
              <w:t>(penetration more than</w:t>
            </w:r>
          </w:p>
          <w:p w:rsidR="00837A4B" w:rsidRDefault="00837A4B" w:rsidP="00EC77E9">
            <w:pPr>
              <w:pStyle w:val="TableParagraph"/>
              <w:spacing w:line="210" w:lineRule="exact"/>
              <w:ind w:left="105"/>
              <w:rPr>
                <w:sz w:val="20"/>
              </w:rPr>
            </w:pPr>
            <w:r>
              <w:rPr>
                <w:sz w:val="20"/>
              </w:rPr>
              <w:t>20% of section)</w:t>
            </w:r>
          </w:p>
        </w:tc>
        <w:tc>
          <w:tcPr>
            <w:tcW w:w="2380" w:type="dxa"/>
          </w:tcPr>
          <w:p w:rsidR="00837A4B" w:rsidRDefault="00837A4B">
            <w:pPr>
              <w:pStyle w:val="TableParagraph"/>
              <w:spacing w:line="211" w:lineRule="exact"/>
              <w:ind w:left="103"/>
              <w:rPr>
                <w:sz w:val="20"/>
              </w:rPr>
            </w:pPr>
            <w:r>
              <w:rPr>
                <w:sz w:val="20"/>
              </w:rPr>
              <w:t>Collapsed or collapsing</w:t>
            </w:r>
          </w:p>
        </w:tc>
      </w:tr>
      <w:tr w:rsidR="00794654" w:rsidTr="00EE4AFE">
        <w:trPr>
          <w:trHeight w:val="948"/>
        </w:trPr>
        <w:tc>
          <w:tcPr>
            <w:tcW w:w="484" w:type="dxa"/>
            <w:vMerge/>
          </w:tcPr>
          <w:p w:rsidR="00794654" w:rsidRDefault="00794654">
            <w:pPr>
              <w:pStyle w:val="TableParagraph"/>
              <w:rPr>
                <w:rFonts w:ascii="Times New Roman"/>
                <w:sz w:val="16"/>
              </w:rPr>
            </w:pPr>
          </w:p>
        </w:tc>
        <w:tc>
          <w:tcPr>
            <w:tcW w:w="1438" w:type="dxa"/>
            <w:vMerge/>
          </w:tcPr>
          <w:p w:rsidR="00794654" w:rsidRDefault="00794654">
            <w:pPr>
              <w:pStyle w:val="TableParagraph"/>
              <w:rPr>
                <w:rFonts w:ascii="Times New Roman"/>
                <w:sz w:val="16"/>
              </w:rPr>
            </w:pPr>
          </w:p>
        </w:tc>
        <w:tc>
          <w:tcPr>
            <w:tcW w:w="383" w:type="dxa"/>
          </w:tcPr>
          <w:p w:rsidR="00794654" w:rsidRDefault="00794654">
            <w:pPr>
              <w:pStyle w:val="TableParagraph"/>
              <w:spacing w:line="211" w:lineRule="exact"/>
              <w:ind w:left="105"/>
              <w:rPr>
                <w:b/>
                <w:sz w:val="20"/>
              </w:rPr>
            </w:pPr>
            <w:r>
              <w:rPr>
                <w:b/>
                <w:sz w:val="20"/>
              </w:rPr>
              <w:t>.3</w:t>
            </w:r>
          </w:p>
        </w:tc>
        <w:tc>
          <w:tcPr>
            <w:tcW w:w="2379" w:type="dxa"/>
          </w:tcPr>
          <w:p w:rsidR="00794654" w:rsidRDefault="00794654">
            <w:pPr>
              <w:pStyle w:val="TableParagraph"/>
              <w:spacing w:line="211" w:lineRule="exact"/>
              <w:ind w:left="106"/>
              <w:rPr>
                <w:sz w:val="20"/>
              </w:rPr>
            </w:pPr>
            <w:r>
              <w:rPr>
                <w:sz w:val="20"/>
              </w:rPr>
              <w:t>No signs of rusting or</w:t>
            </w:r>
          </w:p>
          <w:p w:rsidR="00794654" w:rsidRDefault="00794654">
            <w:pPr>
              <w:pStyle w:val="TableParagraph"/>
              <w:spacing w:line="209" w:lineRule="exact"/>
              <w:ind w:left="106"/>
              <w:rPr>
                <w:sz w:val="20"/>
              </w:rPr>
            </w:pPr>
            <w:r>
              <w:rPr>
                <w:sz w:val="20"/>
              </w:rPr>
              <w:t>damage to bolts, nuts</w:t>
            </w:r>
          </w:p>
          <w:p w:rsidR="00794654" w:rsidRDefault="00794654" w:rsidP="0029631C">
            <w:pPr>
              <w:pStyle w:val="TableParagraph"/>
              <w:spacing w:line="210" w:lineRule="exact"/>
              <w:ind w:left="106"/>
              <w:rPr>
                <w:sz w:val="20"/>
              </w:rPr>
            </w:pPr>
            <w:r>
              <w:rPr>
                <w:sz w:val="20"/>
              </w:rPr>
              <w:t>and rivets</w:t>
            </w:r>
          </w:p>
        </w:tc>
        <w:tc>
          <w:tcPr>
            <w:tcW w:w="2380" w:type="dxa"/>
          </w:tcPr>
          <w:p w:rsidR="00794654" w:rsidRDefault="00794654">
            <w:pPr>
              <w:pStyle w:val="TableParagraph"/>
              <w:spacing w:line="211" w:lineRule="exact"/>
              <w:ind w:left="106"/>
              <w:rPr>
                <w:sz w:val="20"/>
              </w:rPr>
            </w:pPr>
            <w:proofErr w:type="spellStart"/>
            <w:r>
              <w:rPr>
                <w:sz w:val="20"/>
              </w:rPr>
              <w:t>Non structural</w:t>
            </w:r>
            <w:proofErr w:type="spellEnd"/>
            <w:r>
              <w:rPr>
                <w:sz w:val="20"/>
              </w:rPr>
              <w:t xml:space="preserve"> bolts</w:t>
            </w:r>
          </w:p>
          <w:p w:rsidR="00794654" w:rsidRDefault="00794654">
            <w:pPr>
              <w:pStyle w:val="TableParagraph"/>
              <w:spacing w:line="209" w:lineRule="exact"/>
              <w:ind w:left="106"/>
              <w:rPr>
                <w:sz w:val="20"/>
              </w:rPr>
            </w:pPr>
            <w:r>
              <w:rPr>
                <w:sz w:val="20"/>
              </w:rPr>
              <w:t>loose, minor corrosion</w:t>
            </w:r>
          </w:p>
          <w:p w:rsidR="00794654" w:rsidRDefault="00794654" w:rsidP="00B16985">
            <w:pPr>
              <w:pStyle w:val="TableParagraph"/>
              <w:spacing w:line="210" w:lineRule="exact"/>
              <w:ind w:left="106"/>
              <w:rPr>
                <w:sz w:val="20"/>
              </w:rPr>
            </w:pPr>
            <w:r>
              <w:rPr>
                <w:sz w:val="20"/>
              </w:rPr>
              <w:t>of nuts and washers</w:t>
            </w:r>
          </w:p>
        </w:tc>
        <w:tc>
          <w:tcPr>
            <w:tcW w:w="2379" w:type="dxa"/>
          </w:tcPr>
          <w:p w:rsidR="00794654" w:rsidRDefault="00794654">
            <w:pPr>
              <w:pStyle w:val="TableParagraph"/>
              <w:spacing w:line="211" w:lineRule="exact"/>
              <w:ind w:left="105"/>
              <w:rPr>
                <w:sz w:val="20"/>
              </w:rPr>
            </w:pPr>
            <w:proofErr w:type="spellStart"/>
            <w:r>
              <w:rPr>
                <w:sz w:val="20"/>
              </w:rPr>
              <w:t>Non structural</w:t>
            </w:r>
            <w:proofErr w:type="spellEnd"/>
            <w:r>
              <w:rPr>
                <w:sz w:val="20"/>
              </w:rPr>
              <w:t xml:space="preserve"> bolts</w:t>
            </w:r>
          </w:p>
          <w:p w:rsidR="00794654" w:rsidRDefault="00794654">
            <w:pPr>
              <w:pStyle w:val="TableParagraph"/>
              <w:spacing w:line="209" w:lineRule="exact"/>
              <w:ind w:left="105"/>
              <w:rPr>
                <w:sz w:val="20"/>
              </w:rPr>
            </w:pPr>
            <w:r>
              <w:rPr>
                <w:sz w:val="20"/>
              </w:rPr>
              <w:t>missing, moderate</w:t>
            </w:r>
          </w:p>
          <w:p w:rsidR="00794654" w:rsidRDefault="00794654">
            <w:pPr>
              <w:pStyle w:val="TableParagraph"/>
              <w:spacing w:line="210" w:lineRule="exact"/>
              <w:ind w:left="105"/>
              <w:rPr>
                <w:sz w:val="20"/>
              </w:rPr>
            </w:pPr>
            <w:r>
              <w:rPr>
                <w:sz w:val="20"/>
              </w:rPr>
              <w:t>corrosion of rivet heads,</w:t>
            </w:r>
          </w:p>
          <w:p w:rsidR="00794654" w:rsidRDefault="00794654" w:rsidP="00E74C01">
            <w:pPr>
              <w:pStyle w:val="TableParagraph"/>
              <w:spacing w:line="210" w:lineRule="exact"/>
              <w:ind w:left="105"/>
              <w:rPr>
                <w:sz w:val="20"/>
              </w:rPr>
            </w:pPr>
            <w:r>
              <w:rPr>
                <w:sz w:val="20"/>
              </w:rPr>
              <w:t>nuts and washers</w:t>
            </w:r>
          </w:p>
        </w:tc>
        <w:tc>
          <w:tcPr>
            <w:tcW w:w="2381" w:type="dxa"/>
          </w:tcPr>
          <w:p w:rsidR="00794654" w:rsidRDefault="00794654">
            <w:pPr>
              <w:pStyle w:val="TableParagraph"/>
              <w:spacing w:line="211" w:lineRule="exact"/>
              <w:ind w:left="105"/>
              <w:rPr>
                <w:sz w:val="20"/>
              </w:rPr>
            </w:pPr>
            <w:r>
              <w:rPr>
                <w:sz w:val="20"/>
              </w:rPr>
              <w:t>Structural bolts missing,</w:t>
            </w:r>
          </w:p>
          <w:p w:rsidR="00794654" w:rsidRDefault="00794654">
            <w:pPr>
              <w:pStyle w:val="TableParagraph"/>
              <w:spacing w:line="209" w:lineRule="exact"/>
              <w:ind w:left="105"/>
              <w:rPr>
                <w:sz w:val="20"/>
              </w:rPr>
            </w:pPr>
            <w:r>
              <w:rPr>
                <w:sz w:val="20"/>
              </w:rPr>
              <w:t>rivets loose or missing,</w:t>
            </w:r>
          </w:p>
          <w:p w:rsidR="00794654" w:rsidRDefault="00794654" w:rsidP="00CA008A">
            <w:pPr>
              <w:pStyle w:val="TableParagraph"/>
              <w:spacing w:line="210" w:lineRule="exact"/>
              <w:ind w:left="105"/>
              <w:rPr>
                <w:sz w:val="20"/>
              </w:rPr>
            </w:pPr>
            <w:r>
              <w:rPr>
                <w:sz w:val="20"/>
              </w:rPr>
              <w:t>crack through bolt</w:t>
            </w:r>
          </w:p>
        </w:tc>
        <w:tc>
          <w:tcPr>
            <w:tcW w:w="2380" w:type="dxa"/>
          </w:tcPr>
          <w:p w:rsidR="00794654" w:rsidRDefault="00794654">
            <w:pPr>
              <w:pStyle w:val="TableParagraph"/>
              <w:spacing w:line="211" w:lineRule="exact"/>
              <w:ind w:left="103"/>
              <w:rPr>
                <w:sz w:val="20"/>
              </w:rPr>
            </w:pPr>
            <w:r>
              <w:rPr>
                <w:sz w:val="20"/>
              </w:rPr>
              <w:t>Failure of element due</w:t>
            </w:r>
          </w:p>
          <w:p w:rsidR="00794654" w:rsidRDefault="00794654">
            <w:pPr>
              <w:pStyle w:val="TableParagraph"/>
              <w:spacing w:line="209" w:lineRule="exact"/>
              <w:ind w:left="103"/>
              <w:rPr>
                <w:sz w:val="20"/>
              </w:rPr>
            </w:pPr>
            <w:r>
              <w:rPr>
                <w:sz w:val="20"/>
              </w:rPr>
              <w:t>to missed/failed</w:t>
            </w:r>
          </w:p>
          <w:p w:rsidR="00794654" w:rsidRDefault="00794654" w:rsidP="00EE4AFE">
            <w:pPr>
              <w:pStyle w:val="TableParagraph"/>
              <w:spacing w:line="210" w:lineRule="exact"/>
              <w:ind w:left="103"/>
              <w:rPr>
                <w:sz w:val="20"/>
              </w:rPr>
            </w:pPr>
            <w:r>
              <w:rPr>
                <w:sz w:val="20"/>
              </w:rPr>
              <w:t>bolts/rivets</w:t>
            </w:r>
          </w:p>
        </w:tc>
      </w:tr>
      <w:tr w:rsidR="00794654" w:rsidTr="00D278E7">
        <w:trPr>
          <w:trHeight w:val="948"/>
        </w:trPr>
        <w:tc>
          <w:tcPr>
            <w:tcW w:w="484" w:type="dxa"/>
            <w:vMerge/>
          </w:tcPr>
          <w:p w:rsidR="00794654" w:rsidRDefault="00794654">
            <w:pPr>
              <w:pStyle w:val="TableParagraph"/>
              <w:rPr>
                <w:rFonts w:ascii="Times New Roman"/>
                <w:sz w:val="16"/>
              </w:rPr>
            </w:pPr>
          </w:p>
        </w:tc>
        <w:tc>
          <w:tcPr>
            <w:tcW w:w="1438" w:type="dxa"/>
            <w:vMerge/>
          </w:tcPr>
          <w:p w:rsidR="00794654" w:rsidRDefault="00794654">
            <w:pPr>
              <w:pStyle w:val="TableParagraph"/>
              <w:rPr>
                <w:rFonts w:ascii="Times New Roman"/>
                <w:sz w:val="16"/>
              </w:rPr>
            </w:pPr>
          </w:p>
        </w:tc>
        <w:tc>
          <w:tcPr>
            <w:tcW w:w="383" w:type="dxa"/>
          </w:tcPr>
          <w:p w:rsidR="00794654" w:rsidRDefault="00794654">
            <w:pPr>
              <w:pStyle w:val="TableParagraph"/>
              <w:spacing w:line="211" w:lineRule="exact"/>
              <w:ind w:left="105"/>
              <w:rPr>
                <w:b/>
                <w:sz w:val="20"/>
              </w:rPr>
            </w:pPr>
            <w:r>
              <w:rPr>
                <w:b/>
                <w:sz w:val="20"/>
              </w:rPr>
              <w:t>.4</w:t>
            </w:r>
          </w:p>
        </w:tc>
        <w:tc>
          <w:tcPr>
            <w:tcW w:w="2379" w:type="dxa"/>
          </w:tcPr>
          <w:p w:rsidR="00794654" w:rsidRDefault="00794654">
            <w:pPr>
              <w:pStyle w:val="TableParagraph"/>
              <w:spacing w:line="211" w:lineRule="exact"/>
              <w:ind w:left="106"/>
              <w:rPr>
                <w:sz w:val="20"/>
              </w:rPr>
            </w:pPr>
            <w:r>
              <w:rPr>
                <w:sz w:val="20"/>
              </w:rPr>
              <w:t>No corrosion or damage</w:t>
            </w:r>
          </w:p>
          <w:p w:rsidR="00794654" w:rsidRDefault="00794654" w:rsidP="008D19D0">
            <w:pPr>
              <w:pStyle w:val="TableParagraph"/>
              <w:spacing w:line="209" w:lineRule="exact"/>
              <w:ind w:left="106"/>
              <w:rPr>
                <w:sz w:val="20"/>
              </w:rPr>
            </w:pPr>
            <w:r>
              <w:rPr>
                <w:sz w:val="20"/>
              </w:rPr>
              <w:t>of weld runs</w:t>
            </w:r>
          </w:p>
        </w:tc>
        <w:tc>
          <w:tcPr>
            <w:tcW w:w="2380" w:type="dxa"/>
          </w:tcPr>
          <w:p w:rsidR="00794654" w:rsidRDefault="00794654">
            <w:pPr>
              <w:pStyle w:val="TableParagraph"/>
              <w:spacing w:line="211" w:lineRule="exact"/>
              <w:ind w:left="106"/>
              <w:rPr>
                <w:sz w:val="20"/>
              </w:rPr>
            </w:pPr>
            <w:r>
              <w:rPr>
                <w:sz w:val="20"/>
              </w:rPr>
              <w:t>Slight corrosion of weld</w:t>
            </w:r>
          </w:p>
          <w:p w:rsidR="00794654" w:rsidRDefault="00794654" w:rsidP="00EC54ED">
            <w:pPr>
              <w:pStyle w:val="TableParagraph"/>
              <w:spacing w:line="209" w:lineRule="exact"/>
              <w:ind w:left="106"/>
              <w:rPr>
                <w:sz w:val="20"/>
              </w:rPr>
            </w:pPr>
            <w:r>
              <w:rPr>
                <w:sz w:val="20"/>
              </w:rPr>
              <w:t>run</w:t>
            </w:r>
          </w:p>
        </w:tc>
        <w:tc>
          <w:tcPr>
            <w:tcW w:w="2379" w:type="dxa"/>
          </w:tcPr>
          <w:p w:rsidR="00794654" w:rsidRDefault="00794654">
            <w:pPr>
              <w:pStyle w:val="TableParagraph"/>
              <w:spacing w:line="211" w:lineRule="exact"/>
              <w:ind w:left="105"/>
              <w:rPr>
                <w:sz w:val="20"/>
              </w:rPr>
            </w:pPr>
            <w:r>
              <w:rPr>
                <w:sz w:val="20"/>
              </w:rPr>
              <w:t>Crack at toe of weld,</w:t>
            </w:r>
          </w:p>
          <w:p w:rsidR="00794654" w:rsidRDefault="00794654">
            <w:pPr>
              <w:pStyle w:val="TableParagraph"/>
              <w:spacing w:line="209" w:lineRule="exact"/>
              <w:ind w:left="105"/>
              <w:rPr>
                <w:sz w:val="20"/>
              </w:rPr>
            </w:pPr>
            <w:r>
              <w:rPr>
                <w:sz w:val="20"/>
              </w:rPr>
              <w:t>moderate reduction in</w:t>
            </w:r>
          </w:p>
          <w:p w:rsidR="00794654" w:rsidRDefault="00794654">
            <w:pPr>
              <w:pStyle w:val="TableParagraph"/>
              <w:spacing w:line="210" w:lineRule="exact"/>
              <w:ind w:left="105"/>
              <w:rPr>
                <w:sz w:val="20"/>
              </w:rPr>
            </w:pPr>
            <w:r>
              <w:rPr>
                <w:sz w:val="20"/>
              </w:rPr>
              <w:t>size of weld due to</w:t>
            </w:r>
          </w:p>
          <w:p w:rsidR="00794654" w:rsidRDefault="00794654" w:rsidP="0083699D">
            <w:pPr>
              <w:pStyle w:val="TableParagraph"/>
              <w:spacing w:line="210" w:lineRule="exact"/>
              <w:ind w:left="105"/>
              <w:rPr>
                <w:sz w:val="20"/>
              </w:rPr>
            </w:pPr>
            <w:r>
              <w:rPr>
                <w:sz w:val="20"/>
              </w:rPr>
              <w:t>corrosion</w:t>
            </w:r>
          </w:p>
        </w:tc>
        <w:tc>
          <w:tcPr>
            <w:tcW w:w="2381" w:type="dxa"/>
          </w:tcPr>
          <w:p w:rsidR="00794654" w:rsidRDefault="00794654">
            <w:pPr>
              <w:pStyle w:val="TableParagraph"/>
              <w:spacing w:line="211" w:lineRule="exact"/>
              <w:ind w:left="105"/>
              <w:rPr>
                <w:sz w:val="20"/>
              </w:rPr>
            </w:pPr>
            <w:r>
              <w:rPr>
                <w:sz w:val="20"/>
              </w:rPr>
              <w:t>Longitudinally cracked</w:t>
            </w:r>
          </w:p>
          <w:p w:rsidR="00794654" w:rsidRDefault="00794654">
            <w:pPr>
              <w:pStyle w:val="TableParagraph"/>
              <w:spacing w:line="209" w:lineRule="exact"/>
              <w:ind w:left="105"/>
              <w:rPr>
                <w:sz w:val="20"/>
              </w:rPr>
            </w:pPr>
            <w:r>
              <w:rPr>
                <w:sz w:val="20"/>
              </w:rPr>
              <w:t>weld, major reduction in</w:t>
            </w:r>
          </w:p>
          <w:p w:rsidR="00794654" w:rsidRDefault="00794654">
            <w:pPr>
              <w:pStyle w:val="TableParagraph"/>
              <w:spacing w:line="210" w:lineRule="exact"/>
              <w:ind w:left="105"/>
              <w:rPr>
                <w:sz w:val="20"/>
              </w:rPr>
            </w:pPr>
            <w:r>
              <w:rPr>
                <w:sz w:val="20"/>
              </w:rPr>
              <w:t>size of weld due to</w:t>
            </w:r>
          </w:p>
          <w:p w:rsidR="00794654" w:rsidRDefault="00794654" w:rsidP="00887CE0">
            <w:pPr>
              <w:pStyle w:val="TableParagraph"/>
              <w:spacing w:line="210" w:lineRule="exact"/>
              <w:ind w:left="105"/>
              <w:rPr>
                <w:sz w:val="20"/>
              </w:rPr>
            </w:pPr>
            <w:r>
              <w:rPr>
                <w:sz w:val="20"/>
              </w:rPr>
              <w:t>corrosion</w:t>
            </w:r>
          </w:p>
        </w:tc>
        <w:tc>
          <w:tcPr>
            <w:tcW w:w="2380" w:type="dxa"/>
          </w:tcPr>
          <w:p w:rsidR="00794654" w:rsidRDefault="00794654">
            <w:pPr>
              <w:pStyle w:val="TableParagraph"/>
              <w:spacing w:line="211" w:lineRule="exact"/>
              <w:ind w:left="103"/>
              <w:rPr>
                <w:sz w:val="20"/>
              </w:rPr>
            </w:pPr>
            <w:r>
              <w:rPr>
                <w:sz w:val="20"/>
              </w:rPr>
              <w:t>Weld connection failure</w:t>
            </w:r>
          </w:p>
          <w:p w:rsidR="00794654" w:rsidRDefault="00794654" w:rsidP="00D278E7">
            <w:pPr>
              <w:pStyle w:val="TableParagraph"/>
              <w:spacing w:line="209" w:lineRule="exact"/>
              <w:ind w:left="103"/>
              <w:rPr>
                <w:sz w:val="20"/>
              </w:rPr>
            </w:pPr>
            <w:r>
              <w:rPr>
                <w:sz w:val="20"/>
              </w:rPr>
              <w:t>(longitudinal crack)</w:t>
            </w:r>
          </w:p>
        </w:tc>
      </w:tr>
      <w:tr w:rsidR="00794654" w:rsidTr="00375F97">
        <w:trPr>
          <w:trHeight w:val="1186"/>
        </w:trPr>
        <w:tc>
          <w:tcPr>
            <w:tcW w:w="484" w:type="dxa"/>
            <w:vMerge w:val="restart"/>
          </w:tcPr>
          <w:p w:rsidR="00794654" w:rsidRDefault="00794654">
            <w:pPr>
              <w:pStyle w:val="TableParagraph"/>
              <w:spacing w:line="211" w:lineRule="exact"/>
              <w:ind w:left="107"/>
              <w:rPr>
                <w:b/>
                <w:sz w:val="20"/>
              </w:rPr>
            </w:pPr>
            <w:r>
              <w:rPr>
                <w:b/>
                <w:sz w:val="20"/>
              </w:rPr>
              <w:t>2</w:t>
            </w:r>
          </w:p>
        </w:tc>
        <w:tc>
          <w:tcPr>
            <w:tcW w:w="1438" w:type="dxa"/>
            <w:vMerge w:val="restart"/>
          </w:tcPr>
          <w:p w:rsidR="00794654" w:rsidRDefault="00794654">
            <w:pPr>
              <w:pStyle w:val="TableParagraph"/>
              <w:spacing w:line="211" w:lineRule="exact"/>
              <w:ind w:left="107"/>
              <w:rPr>
                <w:sz w:val="20"/>
              </w:rPr>
            </w:pPr>
            <w:r>
              <w:rPr>
                <w:sz w:val="20"/>
              </w:rPr>
              <w:t>Reinforced</w:t>
            </w:r>
          </w:p>
          <w:p w:rsidR="00794654" w:rsidRDefault="00794654">
            <w:pPr>
              <w:pStyle w:val="TableParagraph"/>
              <w:spacing w:line="209" w:lineRule="exact"/>
              <w:ind w:left="107"/>
              <w:rPr>
                <w:sz w:val="20"/>
              </w:rPr>
            </w:pPr>
            <w:r>
              <w:rPr>
                <w:sz w:val="20"/>
              </w:rPr>
              <w:t>Concrete,</w:t>
            </w:r>
          </w:p>
          <w:p w:rsidR="00794654" w:rsidRDefault="00794654">
            <w:pPr>
              <w:pStyle w:val="TableParagraph"/>
              <w:spacing w:line="210" w:lineRule="exact"/>
              <w:ind w:left="107"/>
              <w:rPr>
                <w:sz w:val="20"/>
              </w:rPr>
            </w:pPr>
            <w:proofErr w:type="spellStart"/>
            <w:r>
              <w:rPr>
                <w:sz w:val="20"/>
              </w:rPr>
              <w:t>Prestressed</w:t>
            </w:r>
            <w:proofErr w:type="spellEnd"/>
          </w:p>
          <w:p w:rsidR="00794654" w:rsidRDefault="00794654">
            <w:pPr>
              <w:pStyle w:val="TableParagraph"/>
              <w:spacing w:line="210" w:lineRule="exact"/>
              <w:ind w:left="107"/>
              <w:rPr>
                <w:sz w:val="20"/>
              </w:rPr>
            </w:pPr>
            <w:r>
              <w:rPr>
                <w:sz w:val="20"/>
              </w:rPr>
              <w:t>Concrete &amp;</w:t>
            </w:r>
          </w:p>
          <w:p w:rsidR="00794654" w:rsidRDefault="00794654" w:rsidP="000D4411">
            <w:pPr>
              <w:pStyle w:val="TableParagraph"/>
              <w:spacing w:line="209" w:lineRule="exact"/>
              <w:ind w:left="107"/>
              <w:rPr>
                <w:sz w:val="20"/>
              </w:rPr>
            </w:pPr>
            <w:r>
              <w:rPr>
                <w:sz w:val="20"/>
              </w:rPr>
              <w:t>Filler Joist</w:t>
            </w:r>
          </w:p>
        </w:tc>
        <w:tc>
          <w:tcPr>
            <w:tcW w:w="383" w:type="dxa"/>
          </w:tcPr>
          <w:p w:rsidR="00794654" w:rsidRDefault="00794654">
            <w:pPr>
              <w:pStyle w:val="TableParagraph"/>
              <w:spacing w:line="211" w:lineRule="exact"/>
              <w:ind w:left="105"/>
              <w:rPr>
                <w:b/>
                <w:sz w:val="20"/>
              </w:rPr>
            </w:pPr>
            <w:r>
              <w:rPr>
                <w:b/>
                <w:sz w:val="20"/>
              </w:rPr>
              <w:t>.1</w:t>
            </w:r>
          </w:p>
        </w:tc>
        <w:tc>
          <w:tcPr>
            <w:tcW w:w="2379" w:type="dxa"/>
          </w:tcPr>
          <w:p w:rsidR="00794654" w:rsidRDefault="00794654">
            <w:pPr>
              <w:pStyle w:val="TableParagraph"/>
              <w:spacing w:line="211" w:lineRule="exact"/>
              <w:ind w:left="106"/>
              <w:rPr>
                <w:sz w:val="20"/>
              </w:rPr>
            </w:pPr>
            <w:r>
              <w:rPr>
                <w:sz w:val="20"/>
              </w:rPr>
              <w:t>No spalls</w:t>
            </w:r>
          </w:p>
        </w:tc>
        <w:tc>
          <w:tcPr>
            <w:tcW w:w="2380" w:type="dxa"/>
          </w:tcPr>
          <w:p w:rsidR="00794654" w:rsidRDefault="00794654">
            <w:pPr>
              <w:pStyle w:val="TableParagraph"/>
              <w:spacing w:line="211" w:lineRule="exact"/>
              <w:ind w:left="106"/>
              <w:rPr>
                <w:sz w:val="20"/>
              </w:rPr>
            </w:pPr>
            <w:r>
              <w:rPr>
                <w:sz w:val="20"/>
              </w:rPr>
              <w:t xml:space="preserve">Minor </w:t>
            </w:r>
            <w:proofErr w:type="spellStart"/>
            <w:r>
              <w:rPr>
                <w:sz w:val="20"/>
              </w:rPr>
              <w:t>localised</w:t>
            </w:r>
            <w:proofErr w:type="spellEnd"/>
            <w:r>
              <w:rPr>
                <w:sz w:val="20"/>
              </w:rPr>
              <w:t xml:space="preserve"> spalls</w:t>
            </w:r>
          </w:p>
          <w:p w:rsidR="00794654" w:rsidRDefault="00794654" w:rsidP="00BA02AF">
            <w:pPr>
              <w:pStyle w:val="TableParagraph"/>
              <w:spacing w:line="209" w:lineRule="exact"/>
              <w:ind w:left="106"/>
              <w:rPr>
                <w:sz w:val="20"/>
              </w:rPr>
            </w:pPr>
            <w:r>
              <w:rPr>
                <w:sz w:val="20"/>
              </w:rPr>
              <w:t>exposing shear links</w:t>
            </w:r>
          </w:p>
        </w:tc>
        <w:tc>
          <w:tcPr>
            <w:tcW w:w="2379" w:type="dxa"/>
          </w:tcPr>
          <w:p w:rsidR="00794654" w:rsidRDefault="00794654">
            <w:pPr>
              <w:pStyle w:val="TableParagraph"/>
              <w:spacing w:line="211" w:lineRule="exact"/>
              <w:ind w:left="105"/>
              <w:rPr>
                <w:sz w:val="20"/>
              </w:rPr>
            </w:pPr>
            <w:r>
              <w:rPr>
                <w:sz w:val="20"/>
              </w:rPr>
              <w:t xml:space="preserve">Major </w:t>
            </w:r>
            <w:proofErr w:type="spellStart"/>
            <w:r>
              <w:rPr>
                <w:sz w:val="20"/>
              </w:rPr>
              <w:t>localised</w:t>
            </w:r>
            <w:proofErr w:type="spellEnd"/>
            <w:r>
              <w:rPr>
                <w:sz w:val="20"/>
              </w:rPr>
              <w:t xml:space="preserve"> spalls</w:t>
            </w:r>
          </w:p>
          <w:p w:rsidR="00794654" w:rsidRDefault="00794654">
            <w:pPr>
              <w:pStyle w:val="TableParagraph"/>
              <w:spacing w:line="209" w:lineRule="exact"/>
              <w:ind w:left="105"/>
              <w:rPr>
                <w:sz w:val="20"/>
              </w:rPr>
            </w:pPr>
            <w:r>
              <w:rPr>
                <w:sz w:val="20"/>
              </w:rPr>
              <w:t>exposing shear links</w:t>
            </w:r>
          </w:p>
          <w:p w:rsidR="00794654" w:rsidRDefault="00794654">
            <w:pPr>
              <w:pStyle w:val="TableParagraph"/>
              <w:spacing w:line="210" w:lineRule="exact"/>
              <w:ind w:left="105"/>
              <w:rPr>
                <w:sz w:val="20"/>
              </w:rPr>
            </w:pPr>
            <w:r>
              <w:rPr>
                <w:sz w:val="20"/>
              </w:rPr>
              <w:t>and main bars with</w:t>
            </w:r>
          </w:p>
          <w:p w:rsidR="00794654" w:rsidRDefault="00794654" w:rsidP="00CD1046">
            <w:pPr>
              <w:pStyle w:val="TableParagraph"/>
              <w:spacing w:line="210" w:lineRule="exact"/>
              <w:ind w:left="105"/>
              <w:rPr>
                <w:sz w:val="20"/>
              </w:rPr>
            </w:pPr>
            <w:r>
              <w:rPr>
                <w:sz w:val="20"/>
              </w:rPr>
              <w:t>general corrosion</w:t>
            </w:r>
          </w:p>
        </w:tc>
        <w:tc>
          <w:tcPr>
            <w:tcW w:w="2381" w:type="dxa"/>
          </w:tcPr>
          <w:p w:rsidR="00794654" w:rsidRDefault="00794654">
            <w:pPr>
              <w:pStyle w:val="TableParagraph"/>
              <w:spacing w:line="211" w:lineRule="exact"/>
              <w:ind w:left="105"/>
              <w:rPr>
                <w:sz w:val="20"/>
              </w:rPr>
            </w:pPr>
            <w:r>
              <w:rPr>
                <w:sz w:val="20"/>
              </w:rPr>
              <w:t>Joined up, deep spalls</w:t>
            </w:r>
          </w:p>
          <w:p w:rsidR="00794654" w:rsidRDefault="00794654">
            <w:pPr>
              <w:pStyle w:val="TableParagraph"/>
              <w:spacing w:line="209" w:lineRule="exact"/>
              <w:ind w:left="105"/>
              <w:rPr>
                <w:sz w:val="20"/>
              </w:rPr>
            </w:pPr>
            <w:r>
              <w:rPr>
                <w:sz w:val="20"/>
              </w:rPr>
              <w:t>exposing shear links</w:t>
            </w:r>
          </w:p>
          <w:p w:rsidR="00794654" w:rsidRDefault="00794654">
            <w:pPr>
              <w:pStyle w:val="TableParagraph"/>
              <w:spacing w:line="210" w:lineRule="exact"/>
              <w:ind w:left="105"/>
              <w:rPr>
                <w:sz w:val="20"/>
              </w:rPr>
            </w:pPr>
            <w:r>
              <w:rPr>
                <w:sz w:val="20"/>
              </w:rPr>
              <w:t>and main bars with</w:t>
            </w:r>
          </w:p>
          <w:p w:rsidR="00794654" w:rsidRDefault="00794654">
            <w:pPr>
              <w:pStyle w:val="TableParagraph"/>
              <w:spacing w:line="210" w:lineRule="exact"/>
              <w:ind w:left="105"/>
              <w:rPr>
                <w:sz w:val="20"/>
              </w:rPr>
            </w:pPr>
            <w:r>
              <w:rPr>
                <w:sz w:val="20"/>
              </w:rPr>
              <w:t>general and pitting</w:t>
            </w:r>
          </w:p>
          <w:p w:rsidR="00794654" w:rsidRDefault="00794654" w:rsidP="00185B6F">
            <w:pPr>
              <w:pStyle w:val="TableParagraph"/>
              <w:spacing w:line="209" w:lineRule="exact"/>
              <w:ind w:left="105"/>
              <w:rPr>
                <w:sz w:val="20"/>
              </w:rPr>
            </w:pPr>
            <w:r>
              <w:rPr>
                <w:sz w:val="20"/>
              </w:rPr>
              <w:t>corrosion</w:t>
            </w:r>
          </w:p>
        </w:tc>
        <w:tc>
          <w:tcPr>
            <w:tcW w:w="2380" w:type="dxa"/>
          </w:tcPr>
          <w:p w:rsidR="00794654" w:rsidRDefault="00794654">
            <w:pPr>
              <w:pStyle w:val="TableParagraph"/>
              <w:spacing w:line="211" w:lineRule="exact"/>
              <w:ind w:left="103"/>
              <w:rPr>
                <w:sz w:val="20"/>
              </w:rPr>
            </w:pPr>
            <w:r>
              <w:rPr>
                <w:sz w:val="20"/>
              </w:rPr>
              <w:t>Collapsed</w:t>
            </w:r>
          </w:p>
        </w:tc>
      </w:tr>
      <w:tr w:rsidR="00920740" w:rsidTr="009D70F6">
        <w:trPr>
          <w:trHeight w:val="947"/>
        </w:trPr>
        <w:tc>
          <w:tcPr>
            <w:tcW w:w="484" w:type="dxa"/>
            <w:vMerge/>
          </w:tcPr>
          <w:p w:rsidR="00920740" w:rsidRDefault="00920740">
            <w:pPr>
              <w:pStyle w:val="TableParagraph"/>
              <w:rPr>
                <w:rFonts w:ascii="Times New Roman"/>
                <w:sz w:val="16"/>
              </w:rPr>
            </w:pPr>
          </w:p>
        </w:tc>
        <w:tc>
          <w:tcPr>
            <w:tcW w:w="1438" w:type="dxa"/>
            <w:vMerge/>
          </w:tcPr>
          <w:p w:rsidR="00920740" w:rsidRDefault="00920740">
            <w:pPr>
              <w:pStyle w:val="TableParagraph"/>
              <w:rPr>
                <w:rFonts w:ascii="Times New Roman"/>
                <w:sz w:val="16"/>
              </w:rPr>
            </w:pPr>
          </w:p>
        </w:tc>
        <w:tc>
          <w:tcPr>
            <w:tcW w:w="383" w:type="dxa"/>
          </w:tcPr>
          <w:p w:rsidR="00920740" w:rsidRDefault="00920740">
            <w:pPr>
              <w:pStyle w:val="TableParagraph"/>
              <w:spacing w:line="211" w:lineRule="exact"/>
              <w:ind w:left="105"/>
              <w:rPr>
                <w:b/>
                <w:sz w:val="20"/>
              </w:rPr>
            </w:pPr>
            <w:r>
              <w:rPr>
                <w:b/>
                <w:sz w:val="20"/>
              </w:rPr>
              <w:t>.2</w:t>
            </w:r>
          </w:p>
        </w:tc>
        <w:tc>
          <w:tcPr>
            <w:tcW w:w="2379" w:type="dxa"/>
          </w:tcPr>
          <w:p w:rsidR="00920740" w:rsidRDefault="00920740">
            <w:pPr>
              <w:pStyle w:val="TableParagraph"/>
              <w:spacing w:line="211" w:lineRule="exact"/>
              <w:ind w:left="106"/>
              <w:rPr>
                <w:sz w:val="20"/>
              </w:rPr>
            </w:pPr>
            <w:r>
              <w:rPr>
                <w:sz w:val="20"/>
              </w:rPr>
              <w:t>Hairline cracks, difficult</w:t>
            </w:r>
          </w:p>
          <w:p w:rsidR="00920740" w:rsidRDefault="00920740" w:rsidP="00957B7F">
            <w:pPr>
              <w:pStyle w:val="TableParagraph"/>
              <w:spacing w:line="210" w:lineRule="exact"/>
              <w:ind w:left="106"/>
              <w:rPr>
                <w:sz w:val="20"/>
              </w:rPr>
            </w:pPr>
            <w:r>
              <w:rPr>
                <w:sz w:val="20"/>
              </w:rPr>
              <w:t>to detect visually</w:t>
            </w:r>
          </w:p>
        </w:tc>
        <w:tc>
          <w:tcPr>
            <w:tcW w:w="2380" w:type="dxa"/>
          </w:tcPr>
          <w:p w:rsidR="00920740" w:rsidRDefault="00920740">
            <w:pPr>
              <w:pStyle w:val="TableParagraph"/>
              <w:spacing w:line="211" w:lineRule="exact"/>
              <w:ind w:left="106"/>
              <w:rPr>
                <w:sz w:val="20"/>
              </w:rPr>
            </w:pPr>
            <w:r>
              <w:rPr>
                <w:sz w:val="20"/>
              </w:rPr>
              <w:t>Cracks and crazing in</w:t>
            </w:r>
          </w:p>
          <w:p w:rsidR="00920740" w:rsidRDefault="00920740">
            <w:pPr>
              <w:pStyle w:val="TableParagraph"/>
              <w:spacing w:line="210" w:lineRule="exact"/>
              <w:ind w:left="106"/>
              <w:rPr>
                <w:sz w:val="20"/>
              </w:rPr>
            </w:pPr>
            <w:r>
              <w:rPr>
                <w:sz w:val="20"/>
              </w:rPr>
              <w:t>areas of low flexural</w:t>
            </w:r>
          </w:p>
          <w:p w:rsidR="00920740" w:rsidRDefault="00920740">
            <w:pPr>
              <w:pStyle w:val="TableParagraph"/>
              <w:spacing w:line="210" w:lineRule="exact"/>
              <w:ind w:left="106"/>
              <w:rPr>
                <w:sz w:val="20"/>
              </w:rPr>
            </w:pPr>
            <w:proofErr w:type="spellStart"/>
            <w:r>
              <w:rPr>
                <w:sz w:val="20"/>
              </w:rPr>
              <w:t>behaviour</w:t>
            </w:r>
            <w:proofErr w:type="spellEnd"/>
            <w:r>
              <w:rPr>
                <w:sz w:val="20"/>
              </w:rPr>
              <w:t xml:space="preserve"> (cracks less</w:t>
            </w:r>
          </w:p>
          <w:p w:rsidR="00920740" w:rsidRDefault="00920740" w:rsidP="00C704BE">
            <w:pPr>
              <w:pStyle w:val="TableParagraph"/>
              <w:spacing w:line="209" w:lineRule="exact"/>
              <w:ind w:left="106"/>
              <w:rPr>
                <w:sz w:val="20"/>
              </w:rPr>
            </w:pPr>
            <w:r>
              <w:rPr>
                <w:sz w:val="20"/>
              </w:rPr>
              <w:t>than 0.3mm)</w:t>
            </w:r>
          </w:p>
        </w:tc>
        <w:tc>
          <w:tcPr>
            <w:tcW w:w="2379" w:type="dxa"/>
          </w:tcPr>
          <w:p w:rsidR="00920740" w:rsidRDefault="00920740">
            <w:pPr>
              <w:pStyle w:val="TableParagraph"/>
              <w:spacing w:line="211" w:lineRule="exact"/>
              <w:ind w:left="105"/>
              <w:rPr>
                <w:sz w:val="20"/>
              </w:rPr>
            </w:pPr>
            <w:r>
              <w:rPr>
                <w:sz w:val="20"/>
              </w:rPr>
              <w:t>Cracks and crazing in</w:t>
            </w:r>
          </w:p>
          <w:p w:rsidR="00920740" w:rsidRDefault="00920740">
            <w:pPr>
              <w:pStyle w:val="TableParagraph"/>
              <w:spacing w:line="210" w:lineRule="exact"/>
              <w:ind w:left="105"/>
              <w:rPr>
                <w:sz w:val="20"/>
              </w:rPr>
            </w:pPr>
            <w:proofErr w:type="gramStart"/>
            <w:r>
              <w:rPr>
                <w:sz w:val="20"/>
              </w:rPr>
              <w:t>areas</w:t>
            </w:r>
            <w:proofErr w:type="gramEnd"/>
            <w:r>
              <w:rPr>
                <w:sz w:val="20"/>
              </w:rPr>
              <w:t xml:space="preserve"> of high flexure.</w:t>
            </w:r>
          </w:p>
          <w:p w:rsidR="00920740" w:rsidRDefault="00920740">
            <w:pPr>
              <w:pStyle w:val="TableParagraph"/>
              <w:spacing w:line="210" w:lineRule="exact"/>
              <w:ind w:left="105"/>
              <w:rPr>
                <w:sz w:val="20"/>
              </w:rPr>
            </w:pPr>
            <w:r>
              <w:rPr>
                <w:sz w:val="20"/>
              </w:rPr>
              <w:t xml:space="preserve">Cracks </w:t>
            </w:r>
            <w:proofErr w:type="spellStart"/>
            <w:r>
              <w:rPr>
                <w:sz w:val="20"/>
              </w:rPr>
              <w:t>approx</w:t>
            </w:r>
            <w:proofErr w:type="spellEnd"/>
            <w:r>
              <w:rPr>
                <w:sz w:val="20"/>
              </w:rPr>
              <w:t>' 1mm</w:t>
            </w:r>
          </w:p>
          <w:p w:rsidR="00920740" w:rsidRDefault="00920740" w:rsidP="002C3292">
            <w:pPr>
              <w:pStyle w:val="TableParagraph"/>
              <w:spacing w:line="209" w:lineRule="exact"/>
              <w:ind w:left="105"/>
              <w:rPr>
                <w:sz w:val="20"/>
              </w:rPr>
            </w:pPr>
            <w:r>
              <w:rPr>
                <w:sz w:val="20"/>
              </w:rPr>
              <w:t>and easily visible</w:t>
            </w:r>
          </w:p>
        </w:tc>
        <w:tc>
          <w:tcPr>
            <w:tcW w:w="2381" w:type="dxa"/>
          </w:tcPr>
          <w:p w:rsidR="00920740" w:rsidRDefault="00920740">
            <w:pPr>
              <w:pStyle w:val="TableParagraph"/>
              <w:spacing w:line="211" w:lineRule="exact"/>
              <w:ind w:left="105"/>
              <w:rPr>
                <w:sz w:val="20"/>
              </w:rPr>
            </w:pPr>
            <w:r>
              <w:rPr>
                <w:sz w:val="20"/>
              </w:rPr>
              <w:t>Wide/deep cracks</w:t>
            </w:r>
          </w:p>
          <w:p w:rsidR="00920740" w:rsidRDefault="00920740">
            <w:pPr>
              <w:pStyle w:val="TableParagraph"/>
              <w:spacing w:line="210" w:lineRule="exact"/>
              <w:ind w:left="105"/>
              <w:rPr>
                <w:sz w:val="20"/>
              </w:rPr>
            </w:pPr>
            <w:r>
              <w:rPr>
                <w:sz w:val="20"/>
              </w:rPr>
              <w:t>(</w:t>
            </w:r>
            <w:proofErr w:type="gramStart"/>
            <w:r>
              <w:rPr>
                <w:sz w:val="20"/>
              </w:rPr>
              <w:t>more</w:t>
            </w:r>
            <w:proofErr w:type="gramEnd"/>
            <w:r>
              <w:rPr>
                <w:sz w:val="20"/>
              </w:rPr>
              <w:t xml:space="preserve"> than 2mm).</w:t>
            </w:r>
          </w:p>
          <w:p w:rsidR="00920740" w:rsidRDefault="00920740" w:rsidP="002D2CC1">
            <w:pPr>
              <w:pStyle w:val="TableParagraph"/>
              <w:spacing w:line="210" w:lineRule="exact"/>
              <w:ind w:left="105"/>
              <w:rPr>
                <w:sz w:val="20"/>
              </w:rPr>
            </w:pPr>
            <w:r>
              <w:rPr>
                <w:sz w:val="20"/>
              </w:rPr>
              <w:t>Shear cracks</w:t>
            </w:r>
          </w:p>
        </w:tc>
        <w:tc>
          <w:tcPr>
            <w:tcW w:w="2380" w:type="dxa"/>
          </w:tcPr>
          <w:p w:rsidR="00920740" w:rsidRDefault="00920740">
            <w:pPr>
              <w:pStyle w:val="TableParagraph"/>
              <w:spacing w:line="211" w:lineRule="exact"/>
              <w:ind w:left="103"/>
              <w:rPr>
                <w:sz w:val="20"/>
              </w:rPr>
            </w:pPr>
            <w:r>
              <w:rPr>
                <w:sz w:val="20"/>
              </w:rPr>
              <w:t>Element unable to</w:t>
            </w:r>
          </w:p>
          <w:p w:rsidR="00920740" w:rsidRDefault="00920740">
            <w:pPr>
              <w:pStyle w:val="TableParagraph"/>
              <w:spacing w:line="210" w:lineRule="exact"/>
              <w:ind w:left="103"/>
              <w:rPr>
                <w:sz w:val="20"/>
              </w:rPr>
            </w:pPr>
            <w:r>
              <w:rPr>
                <w:sz w:val="20"/>
              </w:rPr>
              <w:t>function due to</w:t>
            </w:r>
          </w:p>
          <w:p w:rsidR="00920740" w:rsidRDefault="00920740" w:rsidP="009D70F6">
            <w:pPr>
              <w:pStyle w:val="TableParagraph"/>
              <w:spacing w:line="210" w:lineRule="exact"/>
              <w:ind w:left="103"/>
              <w:rPr>
                <w:sz w:val="20"/>
              </w:rPr>
            </w:pPr>
            <w:r>
              <w:rPr>
                <w:sz w:val="20"/>
              </w:rPr>
              <w:t>structural cracks</w:t>
            </w:r>
          </w:p>
        </w:tc>
      </w:tr>
      <w:tr w:rsidR="00920740" w:rsidTr="00ED7680">
        <w:trPr>
          <w:trHeight w:val="707"/>
        </w:trPr>
        <w:tc>
          <w:tcPr>
            <w:tcW w:w="484" w:type="dxa"/>
            <w:vMerge/>
          </w:tcPr>
          <w:p w:rsidR="00920740" w:rsidRDefault="00920740">
            <w:pPr>
              <w:pStyle w:val="TableParagraph"/>
              <w:rPr>
                <w:rFonts w:ascii="Times New Roman"/>
                <w:sz w:val="16"/>
              </w:rPr>
            </w:pPr>
          </w:p>
        </w:tc>
        <w:tc>
          <w:tcPr>
            <w:tcW w:w="1438" w:type="dxa"/>
            <w:vMerge/>
          </w:tcPr>
          <w:p w:rsidR="00920740" w:rsidRDefault="00920740">
            <w:pPr>
              <w:pStyle w:val="TableParagraph"/>
              <w:rPr>
                <w:rFonts w:ascii="Times New Roman"/>
                <w:sz w:val="16"/>
              </w:rPr>
            </w:pPr>
          </w:p>
        </w:tc>
        <w:tc>
          <w:tcPr>
            <w:tcW w:w="383" w:type="dxa"/>
          </w:tcPr>
          <w:p w:rsidR="00920740" w:rsidRDefault="00920740">
            <w:pPr>
              <w:pStyle w:val="TableParagraph"/>
              <w:spacing w:line="211" w:lineRule="exact"/>
              <w:ind w:left="105"/>
              <w:rPr>
                <w:b/>
                <w:sz w:val="20"/>
              </w:rPr>
            </w:pPr>
            <w:r>
              <w:rPr>
                <w:b/>
                <w:sz w:val="20"/>
              </w:rPr>
              <w:t>.3</w:t>
            </w:r>
          </w:p>
        </w:tc>
        <w:tc>
          <w:tcPr>
            <w:tcW w:w="2379" w:type="dxa"/>
          </w:tcPr>
          <w:p w:rsidR="00920740" w:rsidRDefault="00920740">
            <w:pPr>
              <w:pStyle w:val="TableParagraph"/>
              <w:spacing w:line="211" w:lineRule="exact"/>
              <w:ind w:left="106"/>
              <w:rPr>
                <w:sz w:val="20"/>
              </w:rPr>
            </w:pPr>
            <w:r>
              <w:rPr>
                <w:sz w:val="20"/>
              </w:rPr>
              <w:t>No signs of damage to</w:t>
            </w:r>
          </w:p>
          <w:p w:rsidR="00920740" w:rsidRDefault="00920740" w:rsidP="003B4941">
            <w:pPr>
              <w:pStyle w:val="TableParagraph"/>
              <w:spacing w:line="210" w:lineRule="exact"/>
              <w:ind w:left="106"/>
              <w:rPr>
                <w:sz w:val="20"/>
              </w:rPr>
            </w:pPr>
            <w:proofErr w:type="spellStart"/>
            <w:r>
              <w:rPr>
                <w:sz w:val="20"/>
              </w:rPr>
              <w:t>prestressing</w:t>
            </w:r>
            <w:proofErr w:type="spellEnd"/>
          </w:p>
        </w:tc>
        <w:tc>
          <w:tcPr>
            <w:tcW w:w="2380" w:type="dxa"/>
          </w:tcPr>
          <w:p w:rsidR="00920740" w:rsidRDefault="00920740">
            <w:pPr>
              <w:pStyle w:val="TableParagraph"/>
              <w:spacing w:line="211" w:lineRule="exact"/>
              <w:ind w:left="106"/>
              <w:rPr>
                <w:sz w:val="20"/>
              </w:rPr>
            </w:pPr>
            <w:r>
              <w:rPr>
                <w:sz w:val="20"/>
              </w:rPr>
              <w:t>Substandard grouting of</w:t>
            </w:r>
          </w:p>
          <w:p w:rsidR="00920740" w:rsidRDefault="00920740">
            <w:pPr>
              <w:pStyle w:val="TableParagraph"/>
              <w:spacing w:line="210" w:lineRule="exact"/>
              <w:ind w:left="106"/>
              <w:rPr>
                <w:sz w:val="20"/>
              </w:rPr>
            </w:pPr>
            <w:r>
              <w:rPr>
                <w:sz w:val="20"/>
              </w:rPr>
              <w:t>ducts (may not be</w:t>
            </w:r>
          </w:p>
          <w:p w:rsidR="00920740" w:rsidRDefault="00920740" w:rsidP="00B03DB7">
            <w:pPr>
              <w:pStyle w:val="TableParagraph"/>
              <w:spacing w:line="209" w:lineRule="exact"/>
              <w:ind w:left="106"/>
              <w:rPr>
                <w:sz w:val="20"/>
              </w:rPr>
            </w:pPr>
            <w:r>
              <w:rPr>
                <w:sz w:val="20"/>
              </w:rPr>
              <w:t>visible)</w:t>
            </w:r>
          </w:p>
        </w:tc>
        <w:tc>
          <w:tcPr>
            <w:tcW w:w="2379" w:type="dxa"/>
          </w:tcPr>
          <w:p w:rsidR="00920740" w:rsidRDefault="00920740">
            <w:pPr>
              <w:pStyle w:val="TableParagraph"/>
              <w:spacing w:line="211" w:lineRule="exact"/>
              <w:ind w:left="105"/>
              <w:rPr>
                <w:sz w:val="20"/>
              </w:rPr>
            </w:pPr>
            <w:r>
              <w:rPr>
                <w:sz w:val="20"/>
              </w:rPr>
              <w:t>Cracks along line of</w:t>
            </w:r>
          </w:p>
          <w:p w:rsidR="00920740" w:rsidRDefault="00920740" w:rsidP="00E8546E">
            <w:pPr>
              <w:pStyle w:val="TableParagraph"/>
              <w:spacing w:line="210" w:lineRule="exact"/>
              <w:ind w:left="105"/>
              <w:rPr>
                <w:sz w:val="20"/>
              </w:rPr>
            </w:pPr>
            <w:proofErr w:type="spellStart"/>
            <w:r>
              <w:rPr>
                <w:sz w:val="20"/>
              </w:rPr>
              <w:t>prestressing</w:t>
            </w:r>
            <w:proofErr w:type="spellEnd"/>
            <w:r>
              <w:rPr>
                <w:sz w:val="20"/>
              </w:rPr>
              <w:t xml:space="preserve"> duct</w:t>
            </w:r>
          </w:p>
        </w:tc>
        <w:tc>
          <w:tcPr>
            <w:tcW w:w="2381" w:type="dxa"/>
          </w:tcPr>
          <w:p w:rsidR="00920740" w:rsidRDefault="00920740">
            <w:pPr>
              <w:pStyle w:val="TableParagraph"/>
              <w:spacing w:line="211" w:lineRule="exact"/>
              <w:ind w:left="105"/>
              <w:rPr>
                <w:sz w:val="20"/>
              </w:rPr>
            </w:pPr>
            <w:r>
              <w:rPr>
                <w:sz w:val="20"/>
              </w:rPr>
              <w:t xml:space="preserve">Exposed </w:t>
            </w:r>
            <w:proofErr w:type="spellStart"/>
            <w:r>
              <w:rPr>
                <w:sz w:val="20"/>
              </w:rPr>
              <w:t>prestressing</w:t>
            </w:r>
            <w:proofErr w:type="spellEnd"/>
          </w:p>
          <w:p w:rsidR="00920740" w:rsidRDefault="00920740" w:rsidP="006F706B">
            <w:pPr>
              <w:pStyle w:val="TableParagraph"/>
              <w:spacing w:line="210" w:lineRule="exact"/>
              <w:ind w:left="105"/>
              <w:rPr>
                <w:sz w:val="20"/>
              </w:rPr>
            </w:pPr>
            <w:r>
              <w:rPr>
                <w:sz w:val="20"/>
              </w:rPr>
              <w:t>cables</w:t>
            </w:r>
          </w:p>
        </w:tc>
        <w:tc>
          <w:tcPr>
            <w:tcW w:w="2380" w:type="dxa"/>
          </w:tcPr>
          <w:p w:rsidR="00920740" w:rsidRDefault="00920740">
            <w:pPr>
              <w:pStyle w:val="TableParagraph"/>
              <w:spacing w:line="211" w:lineRule="exact"/>
              <w:ind w:left="103"/>
              <w:rPr>
                <w:sz w:val="20"/>
              </w:rPr>
            </w:pPr>
            <w:r>
              <w:rPr>
                <w:sz w:val="20"/>
              </w:rPr>
              <w:t xml:space="preserve">Failed </w:t>
            </w:r>
            <w:proofErr w:type="spellStart"/>
            <w:r>
              <w:rPr>
                <w:sz w:val="20"/>
              </w:rPr>
              <w:t>prestressing</w:t>
            </w:r>
            <w:proofErr w:type="spellEnd"/>
          </w:p>
          <w:p w:rsidR="00920740" w:rsidRDefault="00920740" w:rsidP="00ED7680">
            <w:pPr>
              <w:pStyle w:val="TableParagraph"/>
              <w:spacing w:line="210" w:lineRule="exact"/>
              <w:ind w:left="103"/>
              <w:rPr>
                <w:sz w:val="20"/>
              </w:rPr>
            </w:pPr>
            <w:r>
              <w:rPr>
                <w:sz w:val="20"/>
              </w:rPr>
              <w:t>cables</w:t>
            </w:r>
          </w:p>
        </w:tc>
      </w:tr>
      <w:tr w:rsidR="00920740" w:rsidTr="00791604">
        <w:trPr>
          <w:trHeight w:val="710"/>
        </w:trPr>
        <w:tc>
          <w:tcPr>
            <w:tcW w:w="484" w:type="dxa"/>
            <w:vMerge/>
          </w:tcPr>
          <w:p w:rsidR="00920740" w:rsidRDefault="00920740">
            <w:pPr>
              <w:pStyle w:val="TableParagraph"/>
              <w:rPr>
                <w:rFonts w:ascii="Times New Roman"/>
                <w:sz w:val="16"/>
              </w:rPr>
            </w:pPr>
          </w:p>
        </w:tc>
        <w:tc>
          <w:tcPr>
            <w:tcW w:w="1438" w:type="dxa"/>
            <w:vMerge/>
          </w:tcPr>
          <w:p w:rsidR="00920740" w:rsidRDefault="00920740">
            <w:pPr>
              <w:pStyle w:val="TableParagraph"/>
              <w:rPr>
                <w:rFonts w:ascii="Times New Roman"/>
                <w:sz w:val="16"/>
              </w:rPr>
            </w:pPr>
          </w:p>
        </w:tc>
        <w:tc>
          <w:tcPr>
            <w:tcW w:w="383" w:type="dxa"/>
          </w:tcPr>
          <w:p w:rsidR="00920740" w:rsidRDefault="00920740">
            <w:pPr>
              <w:pStyle w:val="TableParagraph"/>
              <w:spacing w:line="212" w:lineRule="exact"/>
              <w:ind w:left="105"/>
              <w:rPr>
                <w:b/>
                <w:sz w:val="20"/>
              </w:rPr>
            </w:pPr>
            <w:r>
              <w:rPr>
                <w:b/>
                <w:sz w:val="20"/>
              </w:rPr>
              <w:t>.4</w:t>
            </w:r>
          </w:p>
        </w:tc>
        <w:tc>
          <w:tcPr>
            <w:tcW w:w="2379" w:type="dxa"/>
          </w:tcPr>
          <w:p w:rsidR="00920740" w:rsidRDefault="00920740">
            <w:pPr>
              <w:pStyle w:val="TableParagraph"/>
              <w:spacing w:line="212" w:lineRule="exact"/>
              <w:ind w:left="106"/>
              <w:rPr>
                <w:sz w:val="20"/>
              </w:rPr>
            </w:pPr>
            <w:r>
              <w:rPr>
                <w:sz w:val="20"/>
              </w:rPr>
              <w:t>No signs of</w:t>
            </w:r>
          </w:p>
          <w:p w:rsidR="00920740" w:rsidRDefault="00920740" w:rsidP="00CD5069">
            <w:pPr>
              <w:pStyle w:val="TableParagraph"/>
              <w:spacing w:line="209" w:lineRule="exact"/>
              <w:ind w:left="106"/>
              <w:rPr>
                <w:sz w:val="20"/>
              </w:rPr>
            </w:pPr>
            <w:r>
              <w:rPr>
                <w:sz w:val="20"/>
              </w:rPr>
              <w:t>delamination</w:t>
            </w:r>
          </w:p>
        </w:tc>
        <w:tc>
          <w:tcPr>
            <w:tcW w:w="2380" w:type="dxa"/>
          </w:tcPr>
          <w:p w:rsidR="00920740" w:rsidRDefault="00920740">
            <w:pPr>
              <w:pStyle w:val="TableParagraph"/>
              <w:spacing w:line="212" w:lineRule="exact"/>
              <w:ind w:left="106"/>
              <w:rPr>
                <w:sz w:val="20"/>
              </w:rPr>
            </w:pPr>
            <w:r>
              <w:rPr>
                <w:sz w:val="20"/>
              </w:rPr>
              <w:t>Early signs of</w:t>
            </w:r>
          </w:p>
          <w:p w:rsidR="00920740" w:rsidRDefault="00920740">
            <w:pPr>
              <w:pStyle w:val="TableParagraph"/>
              <w:spacing w:line="209" w:lineRule="exact"/>
              <w:ind w:left="106"/>
              <w:rPr>
                <w:sz w:val="20"/>
              </w:rPr>
            </w:pPr>
            <w:r>
              <w:rPr>
                <w:sz w:val="20"/>
              </w:rPr>
              <w:t>delamination e.g. cracks</w:t>
            </w:r>
          </w:p>
          <w:p w:rsidR="00920740" w:rsidRDefault="00920740" w:rsidP="00F848D3">
            <w:pPr>
              <w:pStyle w:val="TableParagraph"/>
              <w:spacing w:line="210" w:lineRule="exact"/>
              <w:ind w:left="106"/>
              <w:rPr>
                <w:sz w:val="20"/>
              </w:rPr>
            </w:pPr>
            <w:r>
              <w:rPr>
                <w:sz w:val="20"/>
              </w:rPr>
              <w:t>with rust staining</w:t>
            </w:r>
          </w:p>
        </w:tc>
        <w:tc>
          <w:tcPr>
            <w:tcW w:w="2379" w:type="dxa"/>
          </w:tcPr>
          <w:p w:rsidR="00920740" w:rsidRDefault="00920740">
            <w:pPr>
              <w:pStyle w:val="TableParagraph"/>
              <w:spacing w:line="212" w:lineRule="exact"/>
              <w:ind w:left="105"/>
              <w:rPr>
                <w:sz w:val="20"/>
              </w:rPr>
            </w:pPr>
            <w:r>
              <w:rPr>
                <w:sz w:val="20"/>
              </w:rPr>
              <w:t>Delamination in areas of</w:t>
            </w:r>
          </w:p>
          <w:p w:rsidR="00920740" w:rsidRDefault="00920740">
            <w:pPr>
              <w:pStyle w:val="TableParagraph"/>
              <w:spacing w:line="209" w:lineRule="exact"/>
              <w:ind w:left="105"/>
              <w:rPr>
                <w:sz w:val="20"/>
              </w:rPr>
            </w:pPr>
            <w:r>
              <w:rPr>
                <w:sz w:val="20"/>
              </w:rPr>
              <w:t>low flexural and/or</w:t>
            </w:r>
          </w:p>
          <w:p w:rsidR="00920740" w:rsidRDefault="00920740" w:rsidP="00672D63">
            <w:pPr>
              <w:pStyle w:val="TableParagraph"/>
              <w:spacing w:line="210" w:lineRule="exact"/>
              <w:ind w:left="105"/>
              <w:rPr>
                <w:sz w:val="20"/>
              </w:rPr>
            </w:pPr>
            <w:r>
              <w:rPr>
                <w:sz w:val="20"/>
              </w:rPr>
              <w:t>shear action</w:t>
            </w:r>
          </w:p>
        </w:tc>
        <w:tc>
          <w:tcPr>
            <w:tcW w:w="2381" w:type="dxa"/>
          </w:tcPr>
          <w:p w:rsidR="00920740" w:rsidRDefault="00920740">
            <w:pPr>
              <w:pStyle w:val="TableParagraph"/>
              <w:spacing w:line="212" w:lineRule="exact"/>
              <w:ind w:left="105"/>
              <w:rPr>
                <w:sz w:val="20"/>
              </w:rPr>
            </w:pPr>
            <w:r>
              <w:rPr>
                <w:sz w:val="20"/>
              </w:rPr>
              <w:t>Delamination in areas of</w:t>
            </w:r>
          </w:p>
          <w:p w:rsidR="00920740" w:rsidRDefault="00920740">
            <w:pPr>
              <w:pStyle w:val="TableParagraph"/>
              <w:spacing w:line="209" w:lineRule="exact"/>
              <w:ind w:left="105"/>
              <w:rPr>
                <w:sz w:val="20"/>
              </w:rPr>
            </w:pPr>
            <w:r>
              <w:rPr>
                <w:sz w:val="20"/>
              </w:rPr>
              <w:t>high flexure and/or</w:t>
            </w:r>
          </w:p>
          <w:p w:rsidR="00920740" w:rsidRDefault="00920740" w:rsidP="00363E9E">
            <w:pPr>
              <w:pStyle w:val="TableParagraph"/>
              <w:spacing w:line="210" w:lineRule="exact"/>
              <w:ind w:left="105"/>
              <w:rPr>
                <w:sz w:val="20"/>
              </w:rPr>
            </w:pPr>
            <w:r>
              <w:rPr>
                <w:sz w:val="20"/>
              </w:rPr>
              <w:t>shear action</w:t>
            </w:r>
          </w:p>
        </w:tc>
        <w:tc>
          <w:tcPr>
            <w:tcW w:w="2380" w:type="dxa"/>
          </w:tcPr>
          <w:p w:rsidR="00920740" w:rsidRDefault="00920740">
            <w:pPr>
              <w:pStyle w:val="TableParagraph"/>
              <w:spacing w:line="212" w:lineRule="exact"/>
              <w:ind w:left="103"/>
              <w:rPr>
                <w:sz w:val="20"/>
              </w:rPr>
            </w:pPr>
            <w:r>
              <w:rPr>
                <w:sz w:val="20"/>
              </w:rPr>
              <w:t>Failure due to</w:t>
            </w:r>
          </w:p>
          <w:p w:rsidR="00920740" w:rsidRDefault="00920740" w:rsidP="00791604">
            <w:pPr>
              <w:pStyle w:val="TableParagraph"/>
              <w:spacing w:line="209" w:lineRule="exact"/>
              <w:ind w:left="103"/>
              <w:rPr>
                <w:sz w:val="20"/>
              </w:rPr>
            </w:pPr>
            <w:r>
              <w:rPr>
                <w:sz w:val="20"/>
              </w:rPr>
              <w:t>delaminated bars</w:t>
            </w:r>
          </w:p>
        </w:tc>
      </w:tr>
      <w:tr w:rsidR="00920740" w:rsidTr="00E816E9">
        <w:trPr>
          <w:trHeight w:val="708"/>
        </w:trPr>
        <w:tc>
          <w:tcPr>
            <w:tcW w:w="484" w:type="dxa"/>
            <w:vMerge/>
          </w:tcPr>
          <w:p w:rsidR="00920740" w:rsidRDefault="00920740">
            <w:pPr>
              <w:pStyle w:val="TableParagraph"/>
              <w:rPr>
                <w:rFonts w:ascii="Times New Roman"/>
                <w:sz w:val="16"/>
              </w:rPr>
            </w:pPr>
          </w:p>
        </w:tc>
        <w:tc>
          <w:tcPr>
            <w:tcW w:w="1438" w:type="dxa"/>
            <w:vMerge/>
          </w:tcPr>
          <w:p w:rsidR="00920740" w:rsidRDefault="00920740">
            <w:pPr>
              <w:pStyle w:val="TableParagraph"/>
              <w:rPr>
                <w:rFonts w:ascii="Times New Roman"/>
                <w:sz w:val="16"/>
              </w:rPr>
            </w:pPr>
          </w:p>
        </w:tc>
        <w:tc>
          <w:tcPr>
            <w:tcW w:w="383" w:type="dxa"/>
          </w:tcPr>
          <w:p w:rsidR="00920740" w:rsidRDefault="00920740">
            <w:pPr>
              <w:pStyle w:val="TableParagraph"/>
              <w:spacing w:line="211" w:lineRule="exact"/>
              <w:ind w:left="105"/>
              <w:rPr>
                <w:b/>
                <w:sz w:val="20"/>
              </w:rPr>
            </w:pPr>
            <w:r>
              <w:rPr>
                <w:b/>
                <w:sz w:val="20"/>
              </w:rPr>
              <w:t>.5</w:t>
            </w:r>
          </w:p>
        </w:tc>
        <w:tc>
          <w:tcPr>
            <w:tcW w:w="2379" w:type="dxa"/>
          </w:tcPr>
          <w:p w:rsidR="00920740" w:rsidRDefault="00920740">
            <w:pPr>
              <w:pStyle w:val="TableParagraph"/>
              <w:spacing w:line="211" w:lineRule="exact"/>
              <w:ind w:left="106"/>
              <w:rPr>
                <w:sz w:val="20"/>
              </w:rPr>
            </w:pPr>
            <w:r>
              <w:rPr>
                <w:sz w:val="20"/>
              </w:rPr>
              <w:t xml:space="preserve">No signs of </w:t>
            </w:r>
            <w:proofErr w:type="spellStart"/>
            <w:r>
              <w:rPr>
                <w:sz w:val="20"/>
              </w:rPr>
              <w:t>thaumasite</w:t>
            </w:r>
            <w:proofErr w:type="spellEnd"/>
          </w:p>
          <w:p w:rsidR="00920740" w:rsidRDefault="00920740" w:rsidP="004E6E5A">
            <w:pPr>
              <w:pStyle w:val="TableParagraph"/>
              <w:spacing w:line="209" w:lineRule="exact"/>
              <w:ind w:left="106"/>
              <w:rPr>
                <w:sz w:val="20"/>
              </w:rPr>
            </w:pPr>
            <w:r>
              <w:rPr>
                <w:sz w:val="20"/>
              </w:rPr>
              <w:t>or freeze-thaw attack</w:t>
            </w:r>
          </w:p>
        </w:tc>
        <w:tc>
          <w:tcPr>
            <w:tcW w:w="2380" w:type="dxa"/>
          </w:tcPr>
          <w:p w:rsidR="00920740" w:rsidRDefault="00920740">
            <w:pPr>
              <w:pStyle w:val="TableParagraph"/>
              <w:spacing w:line="211" w:lineRule="exact"/>
              <w:ind w:left="106"/>
              <w:rPr>
                <w:sz w:val="20"/>
              </w:rPr>
            </w:pPr>
            <w:r>
              <w:rPr>
                <w:sz w:val="20"/>
              </w:rPr>
              <w:t>Slight cracking caused</w:t>
            </w:r>
          </w:p>
          <w:p w:rsidR="00920740" w:rsidRDefault="00920740">
            <w:pPr>
              <w:pStyle w:val="TableParagraph"/>
              <w:spacing w:line="209" w:lineRule="exact"/>
              <w:ind w:left="106"/>
              <w:rPr>
                <w:sz w:val="20"/>
              </w:rPr>
            </w:pPr>
            <w:r>
              <w:rPr>
                <w:sz w:val="20"/>
              </w:rPr>
              <w:t xml:space="preserve">by </w:t>
            </w:r>
            <w:proofErr w:type="spellStart"/>
            <w:r>
              <w:rPr>
                <w:sz w:val="20"/>
              </w:rPr>
              <w:t>thaumasite</w:t>
            </w:r>
            <w:proofErr w:type="spellEnd"/>
            <w:r>
              <w:rPr>
                <w:sz w:val="20"/>
              </w:rPr>
              <w:t xml:space="preserve"> or freeze-</w:t>
            </w:r>
          </w:p>
          <w:p w:rsidR="00920740" w:rsidRDefault="00920740" w:rsidP="00050F3E">
            <w:pPr>
              <w:pStyle w:val="TableParagraph"/>
              <w:spacing w:line="209" w:lineRule="exact"/>
              <w:ind w:left="106"/>
              <w:rPr>
                <w:sz w:val="20"/>
              </w:rPr>
            </w:pPr>
            <w:r>
              <w:rPr>
                <w:sz w:val="20"/>
              </w:rPr>
              <w:t>thaw</w:t>
            </w:r>
          </w:p>
        </w:tc>
        <w:tc>
          <w:tcPr>
            <w:tcW w:w="2379" w:type="dxa"/>
          </w:tcPr>
          <w:p w:rsidR="00920740" w:rsidRDefault="00920740">
            <w:pPr>
              <w:pStyle w:val="TableParagraph"/>
              <w:spacing w:line="211" w:lineRule="exact"/>
              <w:ind w:left="105"/>
              <w:rPr>
                <w:sz w:val="20"/>
              </w:rPr>
            </w:pPr>
            <w:r>
              <w:rPr>
                <w:sz w:val="20"/>
              </w:rPr>
              <w:t xml:space="preserve">Moderate </w:t>
            </w:r>
            <w:proofErr w:type="spellStart"/>
            <w:r>
              <w:rPr>
                <w:sz w:val="20"/>
              </w:rPr>
              <w:t>thaumasite</w:t>
            </w:r>
            <w:proofErr w:type="spellEnd"/>
            <w:r>
              <w:rPr>
                <w:sz w:val="20"/>
              </w:rPr>
              <w:t xml:space="preserve"> or</w:t>
            </w:r>
          </w:p>
          <w:p w:rsidR="00920740" w:rsidRDefault="00920740" w:rsidP="00BA68A9">
            <w:pPr>
              <w:pStyle w:val="TableParagraph"/>
              <w:spacing w:line="209" w:lineRule="exact"/>
              <w:ind w:left="105"/>
              <w:rPr>
                <w:sz w:val="20"/>
              </w:rPr>
            </w:pPr>
            <w:r>
              <w:rPr>
                <w:sz w:val="20"/>
              </w:rPr>
              <w:t>freeze-thaw attack</w:t>
            </w:r>
          </w:p>
        </w:tc>
        <w:tc>
          <w:tcPr>
            <w:tcW w:w="2381" w:type="dxa"/>
          </w:tcPr>
          <w:p w:rsidR="00920740" w:rsidRDefault="00920740">
            <w:pPr>
              <w:pStyle w:val="TableParagraph"/>
              <w:spacing w:line="211" w:lineRule="exact"/>
              <w:ind w:left="105"/>
              <w:rPr>
                <w:sz w:val="20"/>
              </w:rPr>
            </w:pPr>
            <w:r>
              <w:rPr>
                <w:sz w:val="20"/>
              </w:rPr>
              <w:t xml:space="preserve">Major </w:t>
            </w:r>
            <w:proofErr w:type="spellStart"/>
            <w:r>
              <w:rPr>
                <w:sz w:val="20"/>
              </w:rPr>
              <w:t>thaumasite</w:t>
            </w:r>
            <w:proofErr w:type="spellEnd"/>
            <w:r>
              <w:rPr>
                <w:sz w:val="20"/>
              </w:rPr>
              <w:t xml:space="preserve"> or</w:t>
            </w:r>
          </w:p>
          <w:p w:rsidR="00920740" w:rsidRDefault="00920740" w:rsidP="00F529FC">
            <w:pPr>
              <w:pStyle w:val="TableParagraph"/>
              <w:spacing w:line="209" w:lineRule="exact"/>
              <w:ind w:left="105"/>
              <w:rPr>
                <w:sz w:val="20"/>
              </w:rPr>
            </w:pPr>
            <w:r>
              <w:rPr>
                <w:sz w:val="20"/>
              </w:rPr>
              <w:t>freeze-thaw attack</w:t>
            </w:r>
          </w:p>
        </w:tc>
        <w:tc>
          <w:tcPr>
            <w:tcW w:w="2380" w:type="dxa"/>
          </w:tcPr>
          <w:p w:rsidR="00920740" w:rsidRDefault="00920740">
            <w:pPr>
              <w:pStyle w:val="TableParagraph"/>
              <w:spacing w:line="211" w:lineRule="exact"/>
              <w:ind w:left="103"/>
              <w:rPr>
                <w:sz w:val="20"/>
              </w:rPr>
            </w:pPr>
            <w:r>
              <w:rPr>
                <w:sz w:val="20"/>
              </w:rPr>
              <w:t>Failure due to</w:t>
            </w:r>
          </w:p>
          <w:p w:rsidR="00920740" w:rsidRDefault="00920740">
            <w:pPr>
              <w:pStyle w:val="TableParagraph"/>
              <w:spacing w:line="209" w:lineRule="exact"/>
              <w:ind w:left="103"/>
              <w:rPr>
                <w:sz w:val="20"/>
              </w:rPr>
            </w:pPr>
            <w:proofErr w:type="spellStart"/>
            <w:r>
              <w:rPr>
                <w:sz w:val="20"/>
              </w:rPr>
              <w:t>thaumasite</w:t>
            </w:r>
            <w:proofErr w:type="spellEnd"/>
            <w:r>
              <w:rPr>
                <w:sz w:val="20"/>
              </w:rPr>
              <w:t xml:space="preserve"> or freeze-</w:t>
            </w:r>
          </w:p>
          <w:p w:rsidR="00920740" w:rsidRDefault="00920740" w:rsidP="00E816E9">
            <w:pPr>
              <w:pStyle w:val="TableParagraph"/>
              <w:spacing w:line="209" w:lineRule="exact"/>
              <w:ind w:left="103"/>
              <w:rPr>
                <w:sz w:val="20"/>
              </w:rPr>
            </w:pPr>
            <w:r>
              <w:rPr>
                <w:sz w:val="20"/>
              </w:rPr>
              <w:t>thaw attack</w:t>
            </w:r>
          </w:p>
        </w:tc>
      </w:tr>
    </w:tbl>
    <w:p w:rsidR="00834E7D" w:rsidRDefault="00834E7D">
      <w:pPr>
        <w:spacing w:line="209" w:lineRule="exact"/>
        <w:rPr>
          <w:sz w:val="20"/>
        </w:rPr>
        <w:sectPr w:rsidR="00834E7D" w:rsidSect="002D1213">
          <w:headerReference w:type="default" r:id="rId6"/>
          <w:footerReference w:type="default" r:id="rId7"/>
          <w:type w:val="continuous"/>
          <w:pgSz w:w="16840" w:h="11910" w:orient="landscape"/>
          <w:pgMar w:top="1120" w:right="1400" w:bottom="880" w:left="960" w:header="724" w:footer="698" w:gutter="0"/>
          <w:pgNumType w:start="8"/>
          <w:cols w:space="720"/>
          <w:docGrid w:linePitch="299"/>
        </w:sectPr>
      </w:pPr>
    </w:p>
    <w:p w:rsidR="00834E7D" w:rsidRDefault="00834E7D">
      <w:pPr>
        <w:pStyle w:val="BodyText"/>
        <w:spacing w:before="10"/>
        <w:rPr>
          <w:rFonts w:ascii="Times New Roman"/>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432"/>
        <w:gridCol w:w="384"/>
        <w:gridCol w:w="2381"/>
        <w:gridCol w:w="2377"/>
        <w:gridCol w:w="2376"/>
        <w:gridCol w:w="2390"/>
        <w:gridCol w:w="2377"/>
      </w:tblGrid>
      <w:tr w:rsidR="00834E7D">
        <w:trPr>
          <w:trHeight w:val="255"/>
        </w:trPr>
        <w:tc>
          <w:tcPr>
            <w:tcW w:w="14201" w:type="dxa"/>
            <w:gridSpan w:val="8"/>
          </w:tcPr>
          <w:p w:rsidR="00834E7D" w:rsidRDefault="001B5D06">
            <w:pPr>
              <w:pStyle w:val="TableParagraph"/>
              <w:spacing w:before="22" w:line="213" w:lineRule="exact"/>
              <w:ind w:left="107"/>
              <w:rPr>
                <w:sz w:val="20"/>
              </w:rPr>
            </w:pPr>
            <w:r>
              <w:rPr>
                <w:b/>
                <w:sz w:val="20"/>
              </w:rPr>
              <w:t xml:space="preserve">Table G.10 - Severity Descriptions </w:t>
            </w:r>
            <w:r>
              <w:rPr>
                <w:sz w:val="20"/>
              </w:rPr>
              <w:t>(continued)</w:t>
            </w:r>
          </w:p>
        </w:tc>
      </w:tr>
      <w:tr w:rsidR="00834E7D">
        <w:trPr>
          <w:trHeight w:val="255"/>
        </w:trPr>
        <w:tc>
          <w:tcPr>
            <w:tcW w:w="484" w:type="dxa"/>
            <w:vMerge w:val="restart"/>
          </w:tcPr>
          <w:p w:rsidR="00834E7D" w:rsidRDefault="001B5D06">
            <w:pPr>
              <w:pStyle w:val="TableParagraph"/>
              <w:spacing w:line="228" w:lineRule="exact"/>
              <w:ind w:left="107"/>
              <w:rPr>
                <w:b/>
                <w:sz w:val="20"/>
              </w:rPr>
            </w:pPr>
            <w:r>
              <w:rPr>
                <w:b/>
                <w:sz w:val="20"/>
              </w:rPr>
              <w:t>No</w:t>
            </w:r>
          </w:p>
        </w:tc>
        <w:tc>
          <w:tcPr>
            <w:tcW w:w="1432" w:type="dxa"/>
            <w:vMerge w:val="restart"/>
          </w:tcPr>
          <w:p w:rsidR="00834E7D" w:rsidRDefault="001B5D06">
            <w:pPr>
              <w:pStyle w:val="TableParagraph"/>
              <w:spacing w:line="228" w:lineRule="exact"/>
              <w:ind w:left="107"/>
              <w:rPr>
                <w:b/>
                <w:sz w:val="20"/>
              </w:rPr>
            </w:pPr>
            <w:r>
              <w:rPr>
                <w:b/>
                <w:sz w:val="20"/>
              </w:rPr>
              <w:t>Item</w:t>
            </w:r>
          </w:p>
        </w:tc>
        <w:tc>
          <w:tcPr>
            <w:tcW w:w="12285" w:type="dxa"/>
            <w:gridSpan w:val="6"/>
          </w:tcPr>
          <w:p w:rsidR="00834E7D" w:rsidRDefault="001B5D06">
            <w:pPr>
              <w:pStyle w:val="TableParagraph"/>
              <w:spacing w:before="23" w:line="212" w:lineRule="exact"/>
              <w:ind w:left="5732" w:right="5724"/>
              <w:jc w:val="center"/>
              <w:rPr>
                <w:b/>
                <w:sz w:val="20"/>
              </w:rPr>
            </w:pPr>
            <w:r>
              <w:rPr>
                <w:b/>
                <w:sz w:val="20"/>
              </w:rPr>
              <w:t>Severity</w:t>
            </w:r>
          </w:p>
        </w:tc>
      </w:tr>
      <w:tr w:rsidR="00834E7D">
        <w:trPr>
          <w:trHeight w:val="253"/>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2765" w:type="dxa"/>
            <w:gridSpan w:val="2"/>
          </w:tcPr>
          <w:p w:rsidR="00834E7D" w:rsidRDefault="001B5D06">
            <w:pPr>
              <w:pStyle w:val="TableParagraph"/>
              <w:spacing w:before="23" w:line="211" w:lineRule="exact"/>
              <w:ind w:left="6"/>
              <w:jc w:val="center"/>
              <w:rPr>
                <w:b/>
                <w:sz w:val="20"/>
              </w:rPr>
            </w:pPr>
            <w:r>
              <w:rPr>
                <w:b/>
                <w:sz w:val="20"/>
              </w:rPr>
              <w:t>1</w:t>
            </w:r>
          </w:p>
        </w:tc>
        <w:tc>
          <w:tcPr>
            <w:tcW w:w="2377" w:type="dxa"/>
          </w:tcPr>
          <w:p w:rsidR="00834E7D" w:rsidRDefault="001B5D06">
            <w:pPr>
              <w:pStyle w:val="TableParagraph"/>
              <w:spacing w:before="23" w:line="211" w:lineRule="exact"/>
              <w:ind w:left="7"/>
              <w:jc w:val="center"/>
              <w:rPr>
                <w:b/>
                <w:sz w:val="20"/>
              </w:rPr>
            </w:pPr>
            <w:r>
              <w:rPr>
                <w:b/>
                <w:sz w:val="20"/>
              </w:rPr>
              <w:t>2</w:t>
            </w:r>
          </w:p>
        </w:tc>
        <w:tc>
          <w:tcPr>
            <w:tcW w:w="2376" w:type="dxa"/>
          </w:tcPr>
          <w:p w:rsidR="00834E7D" w:rsidRDefault="001B5D06">
            <w:pPr>
              <w:pStyle w:val="TableParagraph"/>
              <w:spacing w:before="23" w:line="211" w:lineRule="exact"/>
              <w:ind w:left="6"/>
              <w:jc w:val="center"/>
              <w:rPr>
                <w:b/>
                <w:sz w:val="20"/>
              </w:rPr>
            </w:pPr>
            <w:r>
              <w:rPr>
                <w:b/>
                <w:sz w:val="20"/>
              </w:rPr>
              <w:t>3</w:t>
            </w:r>
          </w:p>
        </w:tc>
        <w:tc>
          <w:tcPr>
            <w:tcW w:w="2390" w:type="dxa"/>
          </w:tcPr>
          <w:p w:rsidR="00834E7D" w:rsidRDefault="001B5D06">
            <w:pPr>
              <w:pStyle w:val="TableParagraph"/>
              <w:spacing w:before="23" w:line="211" w:lineRule="exact"/>
              <w:ind w:left="6"/>
              <w:jc w:val="center"/>
              <w:rPr>
                <w:b/>
                <w:sz w:val="20"/>
              </w:rPr>
            </w:pPr>
            <w:r>
              <w:rPr>
                <w:b/>
                <w:sz w:val="20"/>
              </w:rPr>
              <w:t>4</w:t>
            </w:r>
          </w:p>
        </w:tc>
        <w:tc>
          <w:tcPr>
            <w:tcW w:w="2377" w:type="dxa"/>
          </w:tcPr>
          <w:p w:rsidR="00834E7D" w:rsidRDefault="001B5D06">
            <w:pPr>
              <w:pStyle w:val="TableParagraph"/>
              <w:spacing w:before="23" w:line="211" w:lineRule="exact"/>
              <w:ind w:left="8"/>
              <w:jc w:val="center"/>
              <w:rPr>
                <w:b/>
                <w:sz w:val="20"/>
              </w:rPr>
            </w:pPr>
            <w:r>
              <w:rPr>
                <w:b/>
                <w:sz w:val="20"/>
              </w:rPr>
              <w:t>5</w:t>
            </w:r>
          </w:p>
        </w:tc>
      </w:tr>
      <w:tr w:rsidR="00834E7D">
        <w:trPr>
          <w:trHeight w:val="510"/>
        </w:trPr>
        <w:tc>
          <w:tcPr>
            <w:tcW w:w="484" w:type="dxa"/>
            <w:vMerge w:val="restart"/>
          </w:tcPr>
          <w:p w:rsidR="00834E7D" w:rsidRDefault="001B5D06">
            <w:pPr>
              <w:pStyle w:val="TableParagraph"/>
              <w:spacing w:line="229" w:lineRule="exact"/>
              <w:ind w:left="107"/>
              <w:rPr>
                <w:b/>
                <w:sz w:val="20"/>
              </w:rPr>
            </w:pPr>
            <w:r>
              <w:rPr>
                <w:b/>
                <w:sz w:val="20"/>
              </w:rPr>
              <w:t>3</w:t>
            </w:r>
          </w:p>
        </w:tc>
        <w:tc>
          <w:tcPr>
            <w:tcW w:w="1432" w:type="dxa"/>
            <w:vMerge w:val="restart"/>
          </w:tcPr>
          <w:p w:rsidR="00834E7D" w:rsidRDefault="001B5D06">
            <w:pPr>
              <w:pStyle w:val="TableParagraph"/>
              <w:ind w:left="107" w:right="239"/>
              <w:rPr>
                <w:sz w:val="20"/>
              </w:rPr>
            </w:pPr>
            <w:r>
              <w:rPr>
                <w:sz w:val="20"/>
              </w:rPr>
              <w:t>Masonry, Brickwork &amp; Mass Concrete</w:t>
            </w:r>
          </w:p>
        </w:tc>
        <w:tc>
          <w:tcPr>
            <w:tcW w:w="384" w:type="dxa"/>
          </w:tcPr>
          <w:p w:rsidR="00834E7D" w:rsidRDefault="001B5D06">
            <w:pPr>
              <w:pStyle w:val="TableParagraph"/>
              <w:spacing w:line="229" w:lineRule="exact"/>
              <w:ind w:left="106"/>
              <w:rPr>
                <w:b/>
                <w:sz w:val="20"/>
              </w:rPr>
            </w:pPr>
            <w:r>
              <w:rPr>
                <w:b/>
                <w:sz w:val="20"/>
              </w:rPr>
              <w:t>.1</w:t>
            </w:r>
          </w:p>
        </w:tc>
        <w:tc>
          <w:tcPr>
            <w:tcW w:w="2381" w:type="dxa"/>
          </w:tcPr>
          <w:p w:rsidR="00834E7D" w:rsidRDefault="001B5D06">
            <w:pPr>
              <w:pStyle w:val="TableParagraph"/>
              <w:ind w:left="105" w:right="911"/>
              <w:rPr>
                <w:sz w:val="20"/>
              </w:rPr>
            </w:pPr>
            <w:r>
              <w:rPr>
                <w:sz w:val="20"/>
              </w:rPr>
              <w:t>No evidence of deformation</w:t>
            </w:r>
          </w:p>
        </w:tc>
        <w:tc>
          <w:tcPr>
            <w:tcW w:w="2377" w:type="dxa"/>
          </w:tcPr>
          <w:p w:rsidR="00834E7D" w:rsidRDefault="001B5D06">
            <w:pPr>
              <w:pStyle w:val="TableParagraph"/>
              <w:spacing w:line="228" w:lineRule="exact"/>
              <w:ind w:left="106"/>
              <w:rPr>
                <w:sz w:val="20"/>
              </w:rPr>
            </w:pPr>
            <w:r>
              <w:rPr>
                <w:sz w:val="20"/>
              </w:rPr>
              <w:t>Minor deformation</w:t>
            </w:r>
          </w:p>
        </w:tc>
        <w:tc>
          <w:tcPr>
            <w:tcW w:w="2376" w:type="dxa"/>
          </w:tcPr>
          <w:p w:rsidR="00834E7D" w:rsidRDefault="001B5D06">
            <w:pPr>
              <w:pStyle w:val="TableParagraph"/>
              <w:spacing w:line="228" w:lineRule="exact"/>
              <w:ind w:left="105"/>
              <w:rPr>
                <w:sz w:val="20"/>
              </w:rPr>
            </w:pPr>
            <w:r>
              <w:rPr>
                <w:sz w:val="20"/>
              </w:rPr>
              <w:t>Moderate deformation</w:t>
            </w:r>
          </w:p>
        </w:tc>
        <w:tc>
          <w:tcPr>
            <w:tcW w:w="2390" w:type="dxa"/>
          </w:tcPr>
          <w:p w:rsidR="00834E7D" w:rsidRDefault="001B5D06">
            <w:pPr>
              <w:pStyle w:val="TableParagraph"/>
              <w:spacing w:line="228" w:lineRule="exact"/>
              <w:ind w:left="106"/>
              <w:rPr>
                <w:sz w:val="20"/>
              </w:rPr>
            </w:pPr>
            <w:r>
              <w:rPr>
                <w:sz w:val="20"/>
              </w:rPr>
              <w:t>Major deformation</w:t>
            </w:r>
          </w:p>
        </w:tc>
        <w:tc>
          <w:tcPr>
            <w:tcW w:w="2377" w:type="dxa"/>
          </w:tcPr>
          <w:p w:rsidR="00834E7D" w:rsidRDefault="001B5D06">
            <w:pPr>
              <w:pStyle w:val="TableParagraph"/>
              <w:spacing w:line="228" w:lineRule="exact"/>
              <w:ind w:left="107"/>
              <w:rPr>
                <w:sz w:val="20"/>
              </w:rPr>
            </w:pPr>
            <w:r>
              <w:rPr>
                <w:sz w:val="20"/>
              </w:rPr>
              <w:t>Collapsed</w:t>
            </w:r>
          </w:p>
        </w:tc>
      </w:tr>
      <w:tr w:rsidR="00834E7D">
        <w:trPr>
          <w:trHeight w:val="1529"/>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106"/>
              <w:rPr>
                <w:b/>
                <w:sz w:val="20"/>
              </w:rPr>
            </w:pPr>
            <w:r>
              <w:rPr>
                <w:b/>
                <w:sz w:val="20"/>
              </w:rPr>
              <w:t>.2</w:t>
            </w:r>
          </w:p>
        </w:tc>
        <w:tc>
          <w:tcPr>
            <w:tcW w:w="2381" w:type="dxa"/>
          </w:tcPr>
          <w:p w:rsidR="00834E7D" w:rsidRDefault="001B5D06">
            <w:pPr>
              <w:pStyle w:val="TableParagraph"/>
              <w:spacing w:line="227" w:lineRule="exact"/>
              <w:ind w:left="105"/>
              <w:rPr>
                <w:sz w:val="20"/>
              </w:rPr>
            </w:pPr>
            <w:r>
              <w:rPr>
                <w:sz w:val="20"/>
              </w:rPr>
              <w:t>Pointing sound</w:t>
            </w:r>
          </w:p>
        </w:tc>
        <w:tc>
          <w:tcPr>
            <w:tcW w:w="2377" w:type="dxa"/>
          </w:tcPr>
          <w:p w:rsidR="00834E7D" w:rsidRDefault="001B5D06">
            <w:pPr>
              <w:pStyle w:val="TableParagraph"/>
              <w:ind w:left="106" w:right="207" w:hanging="1"/>
              <w:rPr>
                <w:sz w:val="20"/>
              </w:rPr>
            </w:pPr>
            <w:r>
              <w:rPr>
                <w:sz w:val="20"/>
              </w:rPr>
              <w:t>Minor depth of pointing deteriorated</w:t>
            </w:r>
          </w:p>
        </w:tc>
        <w:tc>
          <w:tcPr>
            <w:tcW w:w="2376" w:type="dxa"/>
          </w:tcPr>
          <w:p w:rsidR="00834E7D" w:rsidRDefault="001B5D06">
            <w:pPr>
              <w:pStyle w:val="TableParagraph"/>
              <w:ind w:left="105" w:right="128"/>
              <w:rPr>
                <w:sz w:val="20"/>
              </w:rPr>
            </w:pPr>
            <w:r>
              <w:rPr>
                <w:sz w:val="20"/>
              </w:rPr>
              <w:t>Moderate to significant depth of pointing lost, but does not appear to be rapidly disintegrating or crumbling, bricks not easily loosened</w:t>
            </w:r>
          </w:p>
        </w:tc>
        <w:tc>
          <w:tcPr>
            <w:tcW w:w="2390" w:type="dxa"/>
          </w:tcPr>
          <w:p w:rsidR="00834E7D" w:rsidRDefault="001B5D06">
            <w:pPr>
              <w:pStyle w:val="TableParagraph"/>
              <w:ind w:left="106" w:right="119"/>
              <w:rPr>
                <w:sz w:val="20"/>
              </w:rPr>
            </w:pPr>
            <w:r>
              <w:rPr>
                <w:sz w:val="20"/>
              </w:rPr>
              <w:t>Pointing in very poor condition, severely weathered, crumbling to touch and/or significant depth loss, bricks easily loosened</w:t>
            </w:r>
          </w:p>
        </w:tc>
        <w:tc>
          <w:tcPr>
            <w:tcW w:w="2377" w:type="dxa"/>
          </w:tcPr>
          <w:p w:rsidR="00834E7D" w:rsidRDefault="001B5D06">
            <w:pPr>
              <w:pStyle w:val="TableParagraph"/>
              <w:spacing w:line="227" w:lineRule="exact"/>
              <w:ind w:left="107"/>
              <w:rPr>
                <w:sz w:val="20"/>
              </w:rPr>
            </w:pPr>
            <w:r>
              <w:rPr>
                <w:sz w:val="20"/>
              </w:rPr>
              <w:t>Collapsed</w:t>
            </w:r>
          </w:p>
        </w:tc>
      </w:tr>
      <w:tr w:rsidR="00834E7D">
        <w:trPr>
          <w:trHeight w:val="689"/>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106"/>
              <w:rPr>
                <w:b/>
                <w:sz w:val="20"/>
              </w:rPr>
            </w:pPr>
            <w:r>
              <w:rPr>
                <w:b/>
                <w:sz w:val="20"/>
              </w:rPr>
              <w:t>.3</w:t>
            </w:r>
          </w:p>
        </w:tc>
        <w:tc>
          <w:tcPr>
            <w:tcW w:w="2381" w:type="dxa"/>
          </w:tcPr>
          <w:p w:rsidR="00834E7D" w:rsidRDefault="001B5D06">
            <w:pPr>
              <w:pStyle w:val="TableParagraph"/>
              <w:ind w:left="105" w:right="122"/>
              <w:rPr>
                <w:sz w:val="20"/>
              </w:rPr>
            </w:pPr>
            <w:r>
              <w:rPr>
                <w:sz w:val="20"/>
              </w:rPr>
              <w:t>No arch ring cracking or separation</w:t>
            </w:r>
          </w:p>
        </w:tc>
        <w:tc>
          <w:tcPr>
            <w:tcW w:w="2377" w:type="dxa"/>
          </w:tcPr>
          <w:p w:rsidR="00834E7D" w:rsidRDefault="001B5D06">
            <w:pPr>
              <w:pStyle w:val="TableParagraph"/>
              <w:ind w:left="106" w:right="129"/>
              <w:rPr>
                <w:sz w:val="20"/>
              </w:rPr>
            </w:pPr>
            <w:r>
              <w:rPr>
                <w:sz w:val="20"/>
              </w:rPr>
              <w:t>Arch ring cracks difficult to see</w:t>
            </w:r>
          </w:p>
        </w:tc>
        <w:tc>
          <w:tcPr>
            <w:tcW w:w="2376" w:type="dxa"/>
          </w:tcPr>
          <w:p w:rsidR="00834E7D" w:rsidRDefault="001B5D06">
            <w:pPr>
              <w:pStyle w:val="TableParagraph"/>
              <w:ind w:left="105" w:right="306"/>
              <w:rPr>
                <w:sz w:val="20"/>
              </w:rPr>
            </w:pPr>
            <w:r>
              <w:rPr>
                <w:sz w:val="20"/>
              </w:rPr>
              <w:t>Arch ring separation (gap less than 25mm)</w:t>
            </w:r>
          </w:p>
        </w:tc>
        <w:tc>
          <w:tcPr>
            <w:tcW w:w="2390" w:type="dxa"/>
          </w:tcPr>
          <w:p w:rsidR="00834E7D" w:rsidRDefault="001B5D06">
            <w:pPr>
              <w:pStyle w:val="TableParagraph"/>
              <w:spacing w:line="230" w:lineRule="exact"/>
              <w:ind w:left="106" w:right="464"/>
              <w:rPr>
                <w:sz w:val="20"/>
              </w:rPr>
            </w:pPr>
            <w:r>
              <w:rPr>
                <w:sz w:val="20"/>
              </w:rPr>
              <w:t>Arch ring separation (gap greater than 25mm)</w:t>
            </w:r>
          </w:p>
        </w:tc>
        <w:tc>
          <w:tcPr>
            <w:tcW w:w="2377" w:type="dxa"/>
          </w:tcPr>
          <w:p w:rsidR="00834E7D" w:rsidRDefault="001B5D06">
            <w:pPr>
              <w:pStyle w:val="TableParagraph"/>
              <w:spacing w:line="227" w:lineRule="exact"/>
              <w:ind w:left="107"/>
              <w:rPr>
                <w:sz w:val="20"/>
              </w:rPr>
            </w:pPr>
            <w:r>
              <w:rPr>
                <w:sz w:val="20"/>
              </w:rPr>
              <w:t>Disintegrated</w:t>
            </w:r>
          </w:p>
        </w:tc>
      </w:tr>
      <w:tr w:rsidR="00834E7D">
        <w:trPr>
          <w:trHeight w:val="1020"/>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9" w:lineRule="exact"/>
              <w:ind w:left="106"/>
              <w:rPr>
                <w:b/>
                <w:sz w:val="20"/>
              </w:rPr>
            </w:pPr>
            <w:r>
              <w:rPr>
                <w:b/>
                <w:sz w:val="20"/>
              </w:rPr>
              <w:t>.4</w:t>
            </w:r>
          </w:p>
        </w:tc>
        <w:tc>
          <w:tcPr>
            <w:tcW w:w="2381" w:type="dxa"/>
          </w:tcPr>
          <w:p w:rsidR="00834E7D" w:rsidRDefault="001B5D06">
            <w:pPr>
              <w:pStyle w:val="TableParagraph"/>
              <w:spacing w:line="228" w:lineRule="exact"/>
              <w:ind w:left="105"/>
              <w:rPr>
                <w:sz w:val="20"/>
              </w:rPr>
            </w:pPr>
            <w:r>
              <w:rPr>
                <w:sz w:val="20"/>
              </w:rPr>
              <w:t>No arch barrel cracks</w:t>
            </w:r>
          </w:p>
        </w:tc>
        <w:tc>
          <w:tcPr>
            <w:tcW w:w="2377" w:type="dxa"/>
          </w:tcPr>
          <w:p w:rsidR="00834E7D" w:rsidRDefault="001B5D06">
            <w:pPr>
              <w:pStyle w:val="TableParagraph"/>
              <w:ind w:left="106" w:right="184" w:hanging="2"/>
              <w:rPr>
                <w:sz w:val="20"/>
              </w:rPr>
            </w:pPr>
            <w:r>
              <w:rPr>
                <w:sz w:val="20"/>
              </w:rPr>
              <w:t>No diagonal cracks, longitudinal cracks less than 3mm wide, lateral cracks</w:t>
            </w:r>
          </w:p>
        </w:tc>
        <w:tc>
          <w:tcPr>
            <w:tcW w:w="2376" w:type="dxa"/>
          </w:tcPr>
          <w:p w:rsidR="00834E7D" w:rsidRDefault="001B5D06">
            <w:pPr>
              <w:pStyle w:val="TableParagraph"/>
              <w:ind w:left="105" w:right="195"/>
              <w:rPr>
                <w:sz w:val="20"/>
              </w:rPr>
            </w:pPr>
            <w:r>
              <w:rPr>
                <w:sz w:val="20"/>
              </w:rPr>
              <w:t>Diagonal cracks, longitudinal cracks greater than 3mm wide</w:t>
            </w:r>
          </w:p>
        </w:tc>
        <w:tc>
          <w:tcPr>
            <w:tcW w:w="2390" w:type="dxa"/>
          </w:tcPr>
          <w:p w:rsidR="00834E7D" w:rsidRDefault="001B5D06">
            <w:pPr>
              <w:pStyle w:val="TableParagraph"/>
              <w:ind w:left="106" w:right="208"/>
              <w:rPr>
                <w:sz w:val="20"/>
              </w:rPr>
            </w:pPr>
            <w:r>
              <w:rPr>
                <w:sz w:val="20"/>
              </w:rPr>
              <w:t>Diagonal cracks, longitudinal cracks breaking barrel into 1m sections or less</w:t>
            </w:r>
          </w:p>
        </w:tc>
        <w:tc>
          <w:tcPr>
            <w:tcW w:w="2377" w:type="dxa"/>
          </w:tcPr>
          <w:p w:rsidR="00834E7D" w:rsidRDefault="00834E7D">
            <w:pPr>
              <w:pStyle w:val="TableParagraph"/>
              <w:rPr>
                <w:rFonts w:ascii="Times New Roman"/>
              </w:rPr>
            </w:pPr>
          </w:p>
          <w:p w:rsidR="00834E7D" w:rsidRDefault="00834E7D">
            <w:pPr>
              <w:pStyle w:val="TableParagraph"/>
              <w:rPr>
                <w:rFonts w:ascii="Times New Roman"/>
              </w:rPr>
            </w:pPr>
          </w:p>
          <w:p w:rsidR="00834E7D" w:rsidRDefault="00834E7D">
            <w:pPr>
              <w:pStyle w:val="TableParagraph"/>
              <w:spacing w:before="5"/>
              <w:rPr>
                <w:rFonts w:ascii="Times New Roman"/>
                <w:sz w:val="24"/>
              </w:rPr>
            </w:pPr>
          </w:p>
          <w:p w:rsidR="00834E7D" w:rsidRDefault="001B5D06">
            <w:pPr>
              <w:pStyle w:val="TableParagraph"/>
              <w:spacing w:line="213" w:lineRule="exact"/>
              <w:ind w:left="107"/>
              <w:rPr>
                <w:sz w:val="20"/>
              </w:rPr>
            </w:pPr>
            <w:r>
              <w:rPr>
                <w:sz w:val="20"/>
              </w:rPr>
              <w:t>Arch barrel failure</w:t>
            </w:r>
          </w:p>
        </w:tc>
      </w:tr>
      <w:tr w:rsidR="00834E7D">
        <w:trPr>
          <w:trHeight w:val="765"/>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106"/>
              <w:rPr>
                <w:b/>
                <w:sz w:val="20"/>
              </w:rPr>
            </w:pPr>
            <w:r>
              <w:rPr>
                <w:b/>
                <w:sz w:val="20"/>
              </w:rPr>
              <w:t>.5</w:t>
            </w:r>
          </w:p>
        </w:tc>
        <w:tc>
          <w:tcPr>
            <w:tcW w:w="2381" w:type="dxa"/>
          </w:tcPr>
          <w:p w:rsidR="00834E7D" w:rsidRDefault="001B5D06">
            <w:pPr>
              <w:pStyle w:val="TableParagraph"/>
              <w:spacing w:line="227" w:lineRule="exact"/>
              <w:ind w:left="105"/>
              <w:rPr>
                <w:sz w:val="20"/>
              </w:rPr>
            </w:pPr>
            <w:r>
              <w:rPr>
                <w:sz w:val="20"/>
              </w:rPr>
              <w:t>No cracks</w:t>
            </w:r>
          </w:p>
        </w:tc>
        <w:tc>
          <w:tcPr>
            <w:tcW w:w="2377" w:type="dxa"/>
          </w:tcPr>
          <w:p w:rsidR="00834E7D" w:rsidRDefault="001B5D06">
            <w:pPr>
              <w:pStyle w:val="TableParagraph"/>
              <w:ind w:left="106" w:right="407"/>
              <w:rPr>
                <w:sz w:val="20"/>
              </w:rPr>
            </w:pPr>
            <w:r>
              <w:rPr>
                <w:sz w:val="20"/>
              </w:rPr>
              <w:t>Minor hairline cracks and shallow spalls</w:t>
            </w:r>
          </w:p>
        </w:tc>
        <w:tc>
          <w:tcPr>
            <w:tcW w:w="2376" w:type="dxa"/>
          </w:tcPr>
          <w:p w:rsidR="00834E7D" w:rsidRDefault="001B5D06">
            <w:pPr>
              <w:pStyle w:val="TableParagraph"/>
              <w:ind w:left="105" w:right="129"/>
              <w:rPr>
                <w:sz w:val="20"/>
              </w:rPr>
            </w:pPr>
            <w:r>
              <w:rPr>
                <w:sz w:val="20"/>
              </w:rPr>
              <w:t xml:space="preserve">Moderate cracks (easily visible, crazing) and deep </w:t>
            </w:r>
            <w:proofErr w:type="spellStart"/>
            <w:r>
              <w:rPr>
                <w:sz w:val="20"/>
              </w:rPr>
              <w:t>localised</w:t>
            </w:r>
            <w:proofErr w:type="spellEnd"/>
            <w:r>
              <w:rPr>
                <w:sz w:val="20"/>
              </w:rPr>
              <w:t xml:space="preserve"> spalls</w:t>
            </w:r>
          </w:p>
        </w:tc>
        <w:tc>
          <w:tcPr>
            <w:tcW w:w="2390" w:type="dxa"/>
          </w:tcPr>
          <w:p w:rsidR="00834E7D" w:rsidRDefault="001B5D06">
            <w:pPr>
              <w:pStyle w:val="TableParagraph"/>
              <w:ind w:left="106" w:right="731"/>
              <w:rPr>
                <w:sz w:val="20"/>
              </w:rPr>
            </w:pPr>
            <w:r>
              <w:rPr>
                <w:sz w:val="20"/>
              </w:rPr>
              <w:t>Major cracks and spalling</w:t>
            </w:r>
          </w:p>
        </w:tc>
        <w:tc>
          <w:tcPr>
            <w:tcW w:w="2377" w:type="dxa"/>
          </w:tcPr>
          <w:p w:rsidR="00834E7D" w:rsidRDefault="001B5D06">
            <w:pPr>
              <w:pStyle w:val="TableParagraph"/>
              <w:ind w:left="107" w:right="139"/>
              <w:rPr>
                <w:sz w:val="20"/>
              </w:rPr>
            </w:pPr>
            <w:r>
              <w:rPr>
                <w:sz w:val="20"/>
              </w:rPr>
              <w:t>Failure due to structural cracks</w:t>
            </w:r>
          </w:p>
        </w:tc>
      </w:tr>
      <w:tr w:rsidR="00834E7D">
        <w:trPr>
          <w:trHeight w:val="1019"/>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106"/>
              <w:rPr>
                <w:b/>
                <w:sz w:val="20"/>
              </w:rPr>
            </w:pPr>
            <w:r>
              <w:rPr>
                <w:b/>
                <w:sz w:val="20"/>
              </w:rPr>
              <w:t>.6</w:t>
            </w:r>
          </w:p>
        </w:tc>
        <w:tc>
          <w:tcPr>
            <w:tcW w:w="2381" w:type="dxa"/>
          </w:tcPr>
          <w:p w:rsidR="00834E7D" w:rsidRDefault="001B5D06">
            <w:pPr>
              <w:pStyle w:val="TableParagraph"/>
              <w:ind w:left="105" w:right="334"/>
              <w:rPr>
                <w:sz w:val="20"/>
              </w:rPr>
            </w:pPr>
            <w:r>
              <w:rPr>
                <w:sz w:val="20"/>
              </w:rPr>
              <w:t>No bricks/masonry blocks missing, minor surface weathering</w:t>
            </w:r>
          </w:p>
        </w:tc>
        <w:tc>
          <w:tcPr>
            <w:tcW w:w="2377" w:type="dxa"/>
          </w:tcPr>
          <w:p w:rsidR="00834E7D" w:rsidRDefault="001B5D06">
            <w:pPr>
              <w:pStyle w:val="TableParagraph"/>
              <w:ind w:left="106" w:right="395"/>
              <w:rPr>
                <w:sz w:val="20"/>
              </w:rPr>
            </w:pPr>
            <w:r>
              <w:rPr>
                <w:sz w:val="20"/>
              </w:rPr>
              <w:t>Few bricks/stones missing (no adjacent ones missing), major surface weathering</w:t>
            </w:r>
          </w:p>
        </w:tc>
        <w:tc>
          <w:tcPr>
            <w:tcW w:w="2376" w:type="dxa"/>
          </w:tcPr>
          <w:p w:rsidR="00834E7D" w:rsidRDefault="001B5D06">
            <w:pPr>
              <w:pStyle w:val="TableParagraph"/>
              <w:ind w:left="105" w:right="762"/>
              <w:rPr>
                <w:sz w:val="20"/>
              </w:rPr>
            </w:pPr>
            <w:r>
              <w:rPr>
                <w:sz w:val="20"/>
              </w:rPr>
              <w:t>Moderate loss of bricks/stones</w:t>
            </w:r>
          </w:p>
        </w:tc>
        <w:tc>
          <w:tcPr>
            <w:tcW w:w="2390" w:type="dxa"/>
          </w:tcPr>
          <w:p w:rsidR="00834E7D" w:rsidRDefault="001B5D06">
            <w:pPr>
              <w:pStyle w:val="TableParagraph"/>
              <w:ind w:left="106" w:right="986"/>
              <w:rPr>
                <w:sz w:val="20"/>
              </w:rPr>
            </w:pPr>
            <w:r>
              <w:rPr>
                <w:sz w:val="20"/>
              </w:rPr>
              <w:t>Severe loss of bricks/stones</w:t>
            </w:r>
          </w:p>
        </w:tc>
        <w:tc>
          <w:tcPr>
            <w:tcW w:w="2377" w:type="dxa"/>
          </w:tcPr>
          <w:p w:rsidR="00834E7D" w:rsidRDefault="001B5D06">
            <w:pPr>
              <w:pStyle w:val="TableParagraph"/>
              <w:ind w:left="107" w:right="283"/>
              <w:rPr>
                <w:sz w:val="20"/>
              </w:rPr>
            </w:pPr>
            <w:r>
              <w:rPr>
                <w:sz w:val="20"/>
              </w:rPr>
              <w:t>Failure due to missing stones/bricks</w:t>
            </w:r>
          </w:p>
        </w:tc>
      </w:tr>
      <w:tr w:rsidR="00834E7D">
        <w:trPr>
          <w:trHeight w:val="509"/>
        </w:trPr>
        <w:tc>
          <w:tcPr>
            <w:tcW w:w="484" w:type="dxa"/>
            <w:vMerge/>
            <w:tcBorders>
              <w:top w:val="nil"/>
            </w:tcBorders>
          </w:tcPr>
          <w:p w:rsidR="00834E7D" w:rsidRDefault="00834E7D">
            <w:pPr>
              <w:rPr>
                <w:sz w:val="2"/>
                <w:szCs w:val="2"/>
              </w:rPr>
            </w:pPr>
          </w:p>
        </w:tc>
        <w:tc>
          <w:tcPr>
            <w:tcW w:w="1432"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106"/>
              <w:rPr>
                <w:b/>
                <w:sz w:val="20"/>
              </w:rPr>
            </w:pPr>
            <w:r>
              <w:rPr>
                <w:b/>
                <w:sz w:val="20"/>
              </w:rPr>
              <w:t>.7</w:t>
            </w:r>
          </w:p>
        </w:tc>
        <w:tc>
          <w:tcPr>
            <w:tcW w:w="2381" w:type="dxa"/>
          </w:tcPr>
          <w:p w:rsidR="00834E7D" w:rsidRDefault="001B5D06">
            <w:pPr>
              <w:pStyle w:val="TableParagraph"/>
              <w:ind w:left="105" w:right="300"/>
              <w:rPr>
                <w:sz w:val="20"/>
              </w:rPr>
            </w:pPr>
            <w:r>
              <w:rPr>
                <w:sz w:val="20"/>
              </w:rPr>
              <w:t>No bulging, leaning or displacement</w:t>
            </w:r>
          </w:p>
        </w:tc>
        <w:tc>
          <w:tcPr>
            <w:tcW w:w="2377" w:type="dxa"/>
          </w:tcPr>
          <w:p w:rsidR="00834E7D" w:rsidRDefault="001B5D06">
            <w:pPr>
              <w:pStyle w:val="TableParagraph"/>
              <w:ind w:left="106" w:right="284"/>
              <w:rPr>
                <w:sz w:val="20"/>
              </w:rPr>
            </w:pPr>
            <w:r>
              <w:rPr>
                <w:sz w:val="20"/>
              </w:rPr>
              <w:t>Minor bulging, leaning or displacement</w:t>
            </w:r>
          </w:p>
        </w:tc>
        <w:tc>
          <w:tcPr>
            <w:tcW w:w="2376" w:type="dxa"/>
          </w:tcPr>
          <w:p w:rsidR="00834E7D" w:rsidRDefault="001B5D06">
            <w:pPr>
              <w:pStyle w:val="TableParagraph"/>
              <w:ind w:left="105" w:right="128"/>
              <w:rPr>
                <w:sz w:val="20"/>
              </w:rPr>
            </w:pPr>
            <w:r>
              <w:rPr>
                <w:sz w:val="20"/>
              </w:rPr>
              <w:t>Moderate bulging, leaning or displacement</w:t>
            </w:r>
          </w:p>
        </w:tc>
        <w:tc>
          <w:tcPr>
            <w:tcW w:w="2390" w:type="dxa"/>
          </w:tcPr>
          <w:p w:rsidR="00834E7D" w:rsidRDefault="001B5D06">
            <w:pPr>
              <w:pStyle w:val="TableParagraph"/>
              <w:ind w:left="106" w:right="163"/>
              <w:rPr>
                <w:sz w:val="20"/>
              </w:rPr>
            </w:pPr>
            <w:r>
              <w:rPr>
                <w:sz w:val="20"/>
              </w:rPr>
              <w:t>Severe bulging, leaning or displacement</w:t>
            </w:r>
          </w:p>
        </w:tc>
        <w:tc>
          <w:tcPr>
            <w:tcW w:w="2377" w:type="dxa"/>
          </w:tcPr>
          <w:p w:rsidR="00834E7D" w:rsidRDefault="001B5D06">
            <w:pPr>
              <w:pStyle w:val="TableParagraph"/>
              <w:ind w:left="107" w:right="727"/>
              <w:rPr>
                <w:sz w:val="20"/>
              </w:rPr>
            </w:pPr>
            <w:r>
              <w:rPr>
                <w:sz w:val="20"/>
              </w:rPr>
              <w:t xml:space="preserve">Collapsed or </w:t>
            </w:r>
            <w:proofErr w:type="spellStart"/>
            <w:r>
              <w:rPr>
                <w:sz w:val="20"/>
              </w:rPr>
              <w:t>non functional</w:t>
            </w:r>
            <w:proofErr w:type="spellEnd"/>
          </w:p>
        </w:tc>
      </w:tr>
      <w:tr w:rsidR="00834E7D">
        <w:trPr>
          <w:trHeight w:val="1020"/>
        </w:trPr>
        <w:tc>
          <w:tcPr>
            <w:tcW w:w="484" w:type="dxa"/>
          </w:tcPr>
          <w:p w:rsidR="00834E7D" w:rsidRDefault="001B5D06">
            <w:pPr>
              <w:pStyle w:val="TableParagraph"/>
              <w:spacing w:line="229" w:lineRule="exact"/>
              <w:ind w:left="107"/>
              <w:rPr>
                <w:b/>
                <w:sz w:val="20"/>
              </w:rPr>
            </w:pPr>
            <w:r>
              <w:rPr>
                <w:b/>
                <w:sz w:val="20"/>
              </w:rPr>
              <w:t>4</w:t>
            </w:r>
          </w:p>
        </w:tc>
        <w:tc>
          <w:tcPr>
            <w:tcW w:w="1432" w:type="dxa"/>
          </w:tcPr>
          <w:p w:rsidR="00834E7D" w:rsidRDefault="001B5D06">
            <w:pPr>
              <w:pStyle w:val="TableParagraph"/>
              <w:ind w:left="107" w:right="405"/>
              <w:rPr>
                <w:sz w:val="20"/>
              </w:rPr>
            </w:pPr>
            <w:r>
              <w:rPr>
                <w:sz w:val="20"/>
              </w:rPr>
              <w:t>Paintwork and Protective Coatings</w:t>
            </w:r>
          </w:p>
        </w:tc>
        <w:tc>
          <w:tcPr>
            <w:tcW w:w="384" w:type="dxa"/>
          </w:tcPr>
          <w:p w:rsidR="00834E7D" w:rsidRDefault="001B5D06">
            <w:pPr>
              <w:pStyle w:val="TableParagraph"/>
              <w:spacing w:line="229" w:lineRule="exact"/>
              <w:ind w:left="106"/>
              <w:rPr>
                <w:b/>
                <w:sz w:val="20"/>
              </w:rPr>
            </w:pPr>
            <w:r>
              <w:rPr>
                <w:b/>
                <w:sz w:val="20"/>
              </w:rPr>
              <w:t>.1</w:t>
            </w:r>
          </w:p>
        </w:tc>
        <w:tc>
          <w:tcPr>
            <w:tcW w:w="2381" w:type="dxa"/>
          </w:tcPr>
          <w:p w:rsidR="00834E7D" w:rsidRDefault="001B5D06">
            <w:pPr>
              <w:pStyle w:val="TableParagraph"/>
              <w:ind w:left="105" w:right="100"/>
              <w:rPr>
                <w:sz w:val="20"/>
              </w:rPr>
            </w:pPr>
            <w:r>
              <w:rPr>
                <w:sz w:val="20"/>
              </w:rPr>
              <w:t>Finish coat sound, slight weathering</w:t>
            </w:r>
          </w:p>
        </w:tc>
        <w:tc>
          <w:tcPr>
            <w:tcW w:w="2377" w:type="dxa"/>
          </w:tcPr>
          <w:p w:rsidR="00834E7D" w:rsidRDefault="001B5D06">
            <w:pPr>
              <w:pStyle w:val="TableParagraph"/>
              <w:ind w:left="106" w:right="340"/>
              <w:rPr>
                <w:sz w:val="20"/>
              </w:rPr>
            </w:pPr>
            <w:r>
              <w:rPr>
                <w:sz w:val="20"/>
              </w:rPr>
              <w:t>Normal weathering of finishing coat</w:t>
            </w:r>
          </w:p>
        </w:tc>
        <w:tc>
          <w:tcPr>
            <w:tcW w:w="2376" w:type="dxa"/>
          </w:tcPr>
          <w:p w:rsidR="00834E7D" w:rsidRDefault="001B5D06">
            <w:pPr>
              <w:pStyle w:val="TableParagraph"/>
              <w:ind w:left="105" w:right="206"/>
              <w:rPr>
                <w:sz w:val="20"/>
              </w:rPr>
            </w:pPr>
            <w:r>
              <w:rPr>
                <w:sz w:val="20"/>
              </w:rPr>
              <w:t>Spot, chips and cracks of the finishing coat, undercoat exposed but sound</w:t>
            </w:r>
          </w:p>
        </w:tc>
        <w:tc>
          <w:tcPr>
            <w:tcW w:w="2390" w:type="dxa"/>
          </w:tcPr>
          <w:p w:rsidR="00834E7D" w:rsidRDefault="001B5D06">
            <w:pPr>
              <w:pStyle w:val="TableParagraph"/>
              <w:ind w:left="106" w:right="197"/>
              <w:rPr>
                <w:sz w:val="20"/>
              </w:rPr>
            </w:pPr>
            <w:r>
              <w:rPr>
                <w:sz w:val="20"/>
              </w:rPr>
              <w:t>Failure of finishing coat and spots, chips and cracks to undercoat/substrate</w:t>
            </w:r>
          </w:p>
        </w:tc>
        <w:tc>
          <w:tcPr>
            <w:tcW w:w="2377" w:type="dxa"/>
          </w:tcPr>
          <w:p w:rsidR="00834E7D" w:rsidRDefault="001B5D06">
            <w:pPr>
              <w:pStyle w:val="TableParagraph"/>
              <w:spacing w:line="228" w:lineRule="exact"/>
              <w:ind w:left="107"/>
              <w:rPr>
                <w:sz w:val="20"/>
              </w:rPr>
            </w:pPr>
            <w:r>
              <w:rPr>
                <w:sz w:val="20"/>
              </w:rPr>
              <w:t>All coats failed</w:t>
            </w:r>
          </w:p>
        </w:tc>
      </w:tr>
    </w:tbl>
    <w:p w:rsidR="00834E7D" w:rsidRDefault="00834E7D">
      <w:pPr>
        <w:spacing w:line="228" w:lineRule="exact"/>
        <w:rPr>
          <w:sz w:val="20"/>
        </w:rPr>
        <w:sectPr w:rsidR="00834E7D">
          <w:pgSz w:w="16840" w:h="11910" w:orient="landscape"/>
          <w:pgMar w:top="1120" w:right="1400" w:bottom="880" w:left="960" w:header="724" w:footer="698" w:gutter="0"/>
          <w:cols w:space="720"/>
        </w:sectPr>
      </w:pPr>
    </w:p>
    <w:p w:rsidR="00834E7D" w:rsidRDefault="00834E7D">
      <w:pPr>
        <w:pStyle w:val="BodyText"/>
        <w:spacing w:before="10"/>
        <w:rPr>
          <w:rFonts w:ascii="Times New Roman"/>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438"/>
        <w:gridCol w:w="383"/>
        <w:gridCol w:w="2379"/>
        <w:gridCol w:w="2381"/>
        <w:gridCol w:w="2382"/>
        <w:gridCol w:w="2378"/>
        <w:gridCol w:w="2377"/>
      </w:tblGrid>
      <w:tr w:rsidR="00834E7D">
        <w:trPr>
          <w:trHeight w:val="255"/>
        </w:trPr>
        <w:tc>
          <w:tcPr>
            <w:tcW w:w="14202" w:type="dxa"/>
            <w:gridSpan w:val="8"/>
          </w:tcPr>
          <w:p w:rsidR="00834E7D" w:rsidRDefault="001B5D06">
            <w:pPr>
              <w:pStyle w:val="TableParagraph"/>
              <w:spacing w:before="22" w:line="213" w:lineRule="exact"/>
              <w:ind w:left="107"/>
              <w:rPr>
                <w:sz w:val="20"/>
              </w:rPr>
            </w:pPr>
            <w:r>
              <w:rPr>
                <w:b/>
                <w:sz w:val="20"/>
              </w:rPr>
              <w:t xml:space="preserve">Table G.10 - Severity Descriptions </w:t>
            </w:r>
            <w:r>
              <w:rPr>
                <w:sz w:val="20"/>
              </w:rPr>
              <w:t>(continued)</w:t>
            </w:r>
          </w:p>
        </w:tc>
      </w:tr>
      <w:tr w:rsidR="00834E7D">
        <w:trPr>
          <w:trHeight w:val="255"/>
        </w:trPr>
        <w:tc>
          <w:tcPr>
            <w:tcW w:w="484" w:type="dxa"/>
            <w:vMerge w:val="restart"/>
          </w:tcPr>
          <w:p w:rsidR="00834E7D" w:rsidRDefault="001B5D06">
            <w:pPr>
              <w:pStyle w:val="TableParagraph"/>
              <w:spacing w:line="228" w:lineRule="exact"/>
              <w:ind w:left="107"/>
              <w:rPr>
                <w:b/>
                <w:sz w:val="20"/>
              </w:rPr>
            </w:pPr>
            <w:r>
              <w:rPr>
                <w:b/>
                <w:sz w:val="20"/>
              </w:rPr>
              <w:t>No</w:t>
            </w:r>
          </w:p>
        </w:tc>
        <w:tc>
          <w:tcPr>
            <w:tcW w:w="1438" w:type="dxa"/>
            <w:vMerge w:val="restart"/>
          </w:tcPr>
          <w:p w:rsidR="00834E7D" w:rsidRDefault="001B5D06">
            <w:pPr>
              <w:pStyle w:val="TableParagraph"/>
              <w:spacing w:line="228" w:lineRule="exact"/>
              <w:ind w:left="107"/>
              <w:rPr>
                <w:b/>
                <w:sz w:val="20"/>
              </w:rPr>
            </w:pPr>
            <w:r>
              <w:rPr>
                <w:b/>
                <w:sz w:val="20"/>
              </w:rPr>
              <w:t>Item</w:t>
            </w:r>
          </w:p>
        </w:tc>
        <w:tc>
          <w:tcPr>
            <w:tcW w:w="12280" w:type="dxa"/>
            <w:gridSpan w:val="6"/>
          </w:tcPr>
          <w:p w:rsidR="00834E7D" w:rsidRDefault="001B5D06">
            <w:pPr>
              <w:pStyle w:val="TableParagraph"/>
              <w:spacing w:before="23" w:line="212" w:lineRule="exact"/>
              <w:ind w:left="5728" w:right="5722"/>
              <w:jc w:val="center"/>
              <w:rPr>
                <w:b/>
                <w:sz w:val="20"/>
              </w:rPr>
            </w:pPr>
            <w:r>
              <w:rPr>
                <w:b/>
                <w:sz w:val="20"/>
              </w:rPr>
              <w:t>Severity</w:t>
            </w:r>
          </w:p>
        </w:tc>
      </w:tr>
      <w:tr w:rsidR="00834E7D">
        <w:trPr>
          <w:trHeight w:val="253"/>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2762" w:type="dxa"/>
            <w:gridSpan w:val="2"/>
          </w:tcPr>
          <w:p w:rsidR="00834E7D" w:rsidRDefault="001B5D06">
            <w:pPr>
              <w:pStyle w:val="TableParagraph"/>
              <w:spacing w:before="23" w:line="211" w:lineRule="exact"/>
              <w:ind w:left="4"/>
              <w:jc w:val="center"/>
              <w:rPr>
                <w:b/>
                <w:sz w:val="20"/>
              </w:rPr>
            </w:pPr>
            <w:r>
              <w:rPr>
                <w:b/>
                <w:sz w:val="20"/>
              </w:rPr>
              <w:t>1</w:t>
            </w:r>
          </w:p>
        </w:tc>
        <w:tc>
          <w:tcPr>
            <w:tcW w:w="2381" w:type="dxa"/>
          </w:tcPr>
          <w:p w:rsidR="00834E7D" w:rsidRDefault="001B5D06">
            <w:pPr>
              <w:pStyle w:val="TableParagraph"/>
              <w:spacing w:before="23" w:line="211" w:lineRule="exact"/>
              <w:ind w:left="4"/>
              <w:jc w:val="center"/>
              <w:rPr>
                <w:b/>
                <w:sz w:val="20"/>
              </w:rPr>
            </w:pPr>
            <w:r>
              <w:rPr>
                <w:b/>
                <w:sz w:val="20"/>
              </w:rPr>
              <w:t>2</w:t>
            </w:r>
          </w:p>
        </w:tc>
        <w:tc>
          <w:tcPr>
            <w:tcW w:w="2382" w:type="dxa"/>
          </w:tcPr>
          <w:p w:rsidR="00834E7D" w:rsidRDefault="001B5D06">
            <w:pPr>
              <w:pStyle w:val="TableParagraph"/>
              <w:spacing w:before="23" w:line="211" w:lineRule="exact"/>
              <w:ind w:left="3"/>
              <w:jc w:val="center"/>
              <w:rPr>
                <w:b/>
                <w:sz w:val="20"/>
              </w:rPr>
            </w:pPr>
            <w:r>
              <w:rPr>
                <w:b/>
                <w:sz w:val="20"/>
              </w:rPr>
              <w:t>3</w:t>
            </w:r>
          </w:p>
        </w:tc>
        <w:tc>
          <w:tcPr>
            <w:tcW w:w="2378" w:type="dxa"/>
          </w:tcPr>
          <w:p w:rsidR="00834E7D" w:rsidRDefault="001B5D06">
            <w:pPr>
              <w:pStyle w:val="TableParagraph"/>
              <w:spacing w:before="23" w:line="211" w:lineRule="exact"/>
              <w:ind w:left="2"/>
              <w:jc w:val="center"/>
              <w:rPr>
                <w:b/>
                <w:sz w:val="20"/>
              </w:rPr>
            </w:pPr>
            <w:r>
              <w:rPr>
                <w:b/>
                <w:sz w:val="20"/>
              </w:rPr>
              <w:t>4</w:t>
            </w:r>
          </w:p>
        </w:tc>
        <w:tc>
          <w:tcPr>
            <w:tcW w:w="2377" w:type="dxa"/>
          </w:tcPr>
          <w:p w:rsidR="00834E7D" w:rsidRDefault="001B5D06">
            <w:pPr>
              <w:pStyle w:val="TableParagraph"/>
              <w:spacing w:before="23" w:line="211" w:lineRule="exact"/>
              <w:ind w:left="6"/>
              <w:jc w:val="center"/>
              <w:rPr>
                <w:b/>
                <w:sz w:val="20"/>
              </w:rPr>
            </w:pPr>
            <w:r>
              <w:rPr>
                <w:b/>
                <w:sz w:val="20"/>
              </w:rPr>
              <w:t>5</w:t>
            </w:r>
          </w:p>
        </w:tc>
      </w:tr>
      <w:tr w:rsidR="00834E7D">
        <w:trPr>
          <w:trHeight w:val="1840"/>
        </w:trPr>
        <w:tc>
          <w:tcPr>
            <w:tcW w:w="484" w:type="dxa"/>
            <w:vMerge w:val="restart"/>
          </w:tcPr>
          <w:p w:rsidR="00834E7D" w:rsidRDefault="001B5D06">
            <w:pPr>
              <w:pStyle w:val="TableParagraph"/>
              <w:spacing w:line="229" w:lineRule="exact"/>
              <w:ind w:left="107"/>
              <w:rPr>
                <w:b/>
                <w:sz w:val="20"/>
              </w:rPr>
            </w:pPr>
            <w:r>
              <w:rPr>
                <w:b/>
                <w:sz w:val="20"/>
              </w:rPr>
              <w:t>5</w:t>
            </w:r>
          </w:p>
        </w:tc>
        <w:tc>
          <w:tcPr>
            <w:tcW w:w="1438" w:type="dxa"/>
            <w:vMerge w:val="restart"/>
          </w:tcPr>
          <w:p w:rsidR="00834E7D" w:rsidRDefault="001B5D06">
            <w:pPr>
              <w:pStyle w:val="TableParagraph"/>
              <w:spacing w:line="228" w:lineRule="exact"/>
              <w:ind w:left="107"/>
              <w:rPr>
                <w:sz w:val="20"/>
              </w:rPr>
            </w:pPr>
            <w:r>
              <w:rPr>
                <w:sz w:val="20"/>
              </w:rPr>
              <w:t>Vegetation</w:t>
            </w:r>
          </w:p>
        </w:tc>
        <w:tc>
          <w:tcPr>
            <w:tcW w:w="383" w:type="dxa"/>
          </w:tcPr>
          <w:p w:rsidR="00834E7D" w:rsidRDefault="001B5D06">
            <w:pPr>
              <w:pStyle w:val="TableParagraph"/>
              <w:spacing w:line="229" w:lineRule="exact"/>
              <w:ind w:left="105"/>
              <w:rPr>
                <w:b/>
                <w:sz w:val="20"/>
              </w:rPr>
            </w:pPr>
            <w:r>
              <w:rPr>
                <w:b/>
                <w:sz w:val="20"/>
              </w:rPr>
              <w:t>.1</w:t>
            </w:r>
          </w:p>
        </w:tc>
        <w:tc>
          <w:tcPr>
            <w:tcW w:w="2379" w:type="dxa"/>
          </w:tcPr>
          <w:p w:rsidR="00834E7D" w:rsidRDefault="001B5D06">
            <w:pPr>
              <w:pStyle w:val="TableParagraph"/>
              <w:spacing w:line="228" w:lineRule="exact"/>
              <w:ind w:left="106"/>
              <w:rPr>
                <w:sz w:val="20"/>
              </w:rPr>
            </w:pPr>
            <w:r>
              <w:rPr>
                <w:sz w:val="20"/>
              </w:rPr>
              <w:t>Slight to no vegetation</w:t>
            </w:r>
          </w:p>
        </w:tc>
        <w:tc>
          <w:tcPr>
            <w:tcW w:w="2381" w:type="dxa"/>
          </w:tcPr>
          <w:p w:rsidR="00834E7D" w:rsidRDefault="001B5D06">
            <w:pPr>
              <w:pStyle w:val="TableParagraph"/>
              <w:ind w:left="106" w:right="399" w:hanging="1"/>
              <w:rPr>
                <w:sz w:val="20"/>
              </w:rPr>
            </w:pPr>
            <w:r>
              <w:rPr>
                <w:sz w:val="20"/>
              </w:rPr>
              <w:t>Minor vegetation causing no structural damage (surface mosses, small grass and weeds)</w:t>
            </w:r>
          </w:p>
        </w:tc>
        <w:tc>
          <w:tcPr>
            <w:tcW w:w="2382" w:type="dxa"/>
          </w:tcPr>
          <w:p w:rsidR="00834E7D" w:rsidRDefault="001B5D06">
            <w:pPr>
              <w:pStyle w:val="TableParagraph"/>
              <w:ind w:left="106" w:right="122"/>
              <w:rPr>
                <w:sz w:val="20"/>
              </w:rPr>
            </w:pPr>
            <w:r>
              <w:rPr>
                <w:sz w:val="20"/>
              </w:rPr>
              <w:t>Vegetation growth on or near bridge causing structural damage and/or deformation e.g. roots and branches of nearby trees, small tree/plants growing on</w:t>
            </w:r>
          </w:p>
          <w:p w:rsidR="00834E7D" w:rsidRDefault="001B5D06">
            <w:pPr>
              <w:pStyle w:val="TableParagraph"/>
              <w:spacing w:line="212" w:lineRule="exact"/>
              <w:ind w:left="106"/>
              <w:rPr>
                <w:sz w:val="20"/>
              </w:rPr>
            </w:pPr>
            <w:r>
              <w:rPr>
                <w:sz w:val="20"/>
              </w:rPr>
              <w:t>structure</w:t>
            </w:r>
          </w:p>
        </w:tc>
        <w:tc>
          <w:tcPr>
            <w:tcW w:w="2378" w:type="dxa"/>
          </w:tcPr>
          <w:p w:rsidR="00834E7D" w:rsidRDefault="001B5D06">
            <w:pPr>
              <w:pStyle w:val="TableParagraph"/>
              <w:ind w:left="104" w:right="87"/>
              <w:rPr>
                <w:sz w:val="20"/>
              </w:rPr>
            </w:pPr>
            <w:r>
              <w:rPr>
                <w:sz w:val="20"/>
              </w:rPr>
              <w:t>Vegetation growth on or near bridge causing major structural damage and/or deformation e.g. roots and branches of nearby trees, large tree growing on structure</w:t>
            </w:r>
          </w:p>
        </w:tc>
        <w:tc>
          <w:tcPr>
            <w:tcW w:w="2377" w:type="dxa"/>
          </w:tcPr>
          <w:p w:rsidR="00834E7D" w:rsidRDefault="001B5D06">
            <w:pPr>
              <w:pStyle w:val="TableParagraph"/>
              <w:ind w:left="106" w:right="261"/>
              <w:rPr>
                <w:sz w:val="20"/>
              </w:rPr>
            </w:pPr>
            <w:r>
              <w:rPr>
                <w:sz w:val="20"/>
              </w:rPr>
              <w:t>Failure caused by vegetation growth or a tree collapsing on the structure</w:t>
            </w:r>
          </w:p>
        </w:tc>
      </w:tr>
      <w:tr w:rsidR="00834E7D">
        <w:trPr>
          <w:trHeight w:val="1785"/>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.2</w:t>
            </w:r>
          </w:p>
        </w:tc>
        <w:tc>
          <w:tcPr>
            <w:tcW w:w="2379" w:type="dxa"/>
          </w:tcPr>
          <w:p w:rsidR="00834E7D" w:rsidRDefault="001B5D06">
            <w:pPr>
              <w:pStyle w:val="TableParagraph"/>
              <w:spacing w:line="227" w:lineRule="exact"/>
              <w:ind w:left="106"/>
              <w:rPr>
                <w:sz w:val="20"/>
              </w:rPr>
            </w:pPr>
            <w:r>
              <w:rPr>
                <w:sz w:val="20"/>
              </w:rPr>
              <w:t>Slight to no vegetation</w:t>
            </w:r>
          </w:p>
        </w:tc>
        <w:tc>
          <w:tcPr>
            <w:tcW w:w="2381" w:type="dxa"/>
          </w:tcPr>
          <w:p w:rsidR="00834E7D" w:rsidRDefault="001B5D06">
            <w:pPr>
              <w:pStyle w:val="TableParagraph"/>
              <w:ind w:left="106" w:right="154" w:hanging="1"/>
              <w:rPr>
                <w:sz w:val="20"/>
              </w:rPr>
            </w:pPr>
            <w:r>
              <w:rPr>
                <w:sz w:val="20"/>
              </w:rPr>
              <w:t>Low depth/density of vegetation cover, easily removed</w:t>
            </w:r>
          </w:p>
        </w:tc>
        <w:tc>
          <w:tcPr>
            <w:tcW w:w="2382" w:type="dxa"/>
          </w:tcPr>
          <w:p w:rsidR="00834E7D" w:rsidRDefault="001B5D06">
            <w:pPr>
              <w:pStyle w:val="TableParagraph"/>
              <w:ind w:left="105" w:right="345"/>
              <w:rPr>
                <w:sz w:val="20"/>
              </w:rPr>
            </w:pPr>
            <w:r>
              <w:rPr>
                <w:sz w:val="20"/>
              </w:rPr>
              <w:t>Significant depth/density of vegetation, obscuring inspection e.g. ivy</w:t>
            </w:r>
          </w:p>
        </w:tc>
        <w:tc>
          <w:tcPr>
            <w:tcW w:w="2378" w:type="dxa"/>
          </w:tcPr>
          <w:p w:rsidR="00834E7D" w:rsidRDefault="001B5D06">
            <w:pPr>
              <w:pStyle w:val="TableParagraph"/>
              <w:ind w:left="104" w:right="331"/>
              <w:rPr>
                <w:sz w:val="20"/>
              </w:rPr>
            </w:pPr>
            <w:r>
              <w:rPr>
                <w:sz w:val="20"/>
              </w:rPr>
              <w:t>Inspection impossible due to vegetation growth but structural damage due to vegetation unlikely</w:t>
            </w:r>
          </w:p>
        </w:tc>
        <w:tc>
          <w:tcPr>
            <w:tcW w:w="2377" w:type="dxa"/>
          </w:tcPr>
          <w:p w:rsidR="00834E7D" w:rsidRDefault="001B5D06">
            <w:pPr>
              <w:pStyle w:val="TableParagraph"/>
              <w:ind w:left="106" w:right="206"/>
              <w:rPr>
                <w:sz w:val="20"/>
              </w:rPr>
            </w:pPr>
            <w:r>
              <w:rPr>
                <w:sz w:val="20"/>
              </w:rPr>
              <w:t>Inspection of critical structural elements not possible due to density of vegetation and rot systems likely to be causing structural damage</w:t>
            </w:r>
          </w:p>
        </w:tc>
      </w:tr>
      <w:tr w:rsidR="00834E7D">
        <w:trPr>
          <w:trHeight w:val="689"/>
        </w:trPr>
        <w:tc>
          <w:tcPr>
            <w:tcW w:w="484" w:type="dxa"/>
            <w:vMerge w:val="restart"/>
          </w:tcPr>
          <w:p w:rsidR="00834E7D" w:rsidRDefault="001B5D06">
            <w:pPr>
              <w:pStyle w:val="TableParagraph"/>
              <w:spacing w:line="228" w:lineRule="exact"/>
              <w:ind w:left="107"/>
              <w:rPr>
                <w:b/>
                <w:sz w:val="20"/>
              </w:rPr>
            </w:pPr>
            <w:r>
              <w:rPr>
                <w:b/>
                <w:sz w:val="20"/>
              </w:rPr>
              <w:t>6</w:t>
            </w:r>
          </w:p>
        </w:tc>
        <w:tc>
          <w:tcPr>
            <w:tcW w:w="1438" w:type="dxa"/>
            <w:vMerge w:val="restart"/>
          </w:tcPr>
          <w:p w:rsidR="00834E7D" w:rsidRDefault="001B5D06">
            <w:pPr>
              <w:pStyle w:val="TableParagraph"/>
              <w:spacing w:line="227" w:lineRule="exact"/>
              <w:ind w:left="107"/>
              <w:rPr>
                <w:sz w:val="20"/>
              </w:rPr>
            </w:pPr>
            <w:r>
              <w:rPr>
                <w:sz w:val="20"/>
              </w:rPr>
              <w:t>Foundations</w:t>
            </w:r>
          </w:p>
        </w:tc>
        <w:tc>
          <w:tcPr>
            <w:tcW w:w="383" w:type="dxa"/>
          </w:tcPr>
          <w:p w:rsidR="00834E7D" w:rsidRDefault="001B5D06">
            <w:pPr>
              <w:pStyle w:val="TableParagraph"/>
              <w:spacing w:line="228" w:lineRule="exact"/>
              <w:ind w:left="105"/>
              <w:rPr>
                <w:b/>
                <w:sz w:val="20"/>
              </w:rPr>
            </w:pPr>
            <w:r>
              <w:rPr>
                <w:b/>
                <w:sz w:val="20"/>
              </w:rPr>
              <w:t>.1</w:t>
            </w:r>
          </w:p>
        </w:tc>
        <w:tc>
          <w:tcPr>
            <w:tcW w:w="2379" w:type="dxa"/>
          </w:tcPr>
          <w:p w:rsidR="00834E7D" w:rsidRDefault="001B5D06">
            <w:pPr>
              <w:pStyle w:val="TableParagraph"/>
              <w:ind w:left="106" w:right="175"/>
              <w:rPr>
                <w:sz w:val="20"/>
              </w:rPr>
            </w:pPr>
            <w:r>
              <w:rPr>
                <w:sz w:val="20"/>
              </w:rPr>
              <w:t>No visible settlement of structure</w:t>
            </w:r>
          </w:p>
        </w:tc>
        <w:tc>
          <w:tcPr>
            <w:tcW w:w="2381" w:type="dxa"/>
          </w:tcPr>
          <w:p w:rsidR="00834E7D" w:rsidRDefault="001B5D06">
            <w:pPr>
              <w:pStyle w:val="TableParagraph"/>
              <w:spacing w:line="227" w:lineRule="exact"/>
              <w:ind w:left="106"/>
              <w:rPr>
                <w:sz w:val="20"/>
              </w:rPr>
            </w:pPr>
            <w:r>
              <w:rPr>
                <w:sz w:val="20"/>
              </w:rPr>
              <w:t>No visible settlement,</w:t>
            </w:r>
          </w:p>
          <w:p w:rsidR="00834E7D" w:rsidRDefault="001B5D06">
            <w:pPr>
              <w:pStyle w:val="TableParagraph"/>
              <w:spacing w:before="4" w:line="230" w:lineRule="exact"/>
              <w:ind w:left="106" w:right="232"/>
              <w:rPr>
                <w:sz w:val="20"/>
              </w:rPr>
            </w:pPr>
            <w:r>
              <w:rPr>
                <w:sz w:val="20"/>
              </w:rPr>
              <w:t>but cracks may be due to it</w:t>
            </w:r>
          </w:p>
        </w:tc>
        <w:tc>
          <w:tcPr>
            <w:tcW w:w="2382" w:type="dxa"/>
          </w:tcPr>
          <w:p w:rsidR="00834E7D" w:rsidRDefault="001B5D06">
            <w:pPr>
              <w:pStyle w:val="TableParagraph"/>
              <w:ind w:left="106" w:right="545"/>
              <w:rPr>
                <w:sz w:val="20"/>
              </w:rPr>
            </w:pPr>
            <w:r>
              <w:rPr>
                <w:sz w:val="20"/>
              </w:rPr>
              <w:t>Minor settlement of structure</w:t>
            </w:r>
          </w:p>
        </w:tc>
        <w:tc>
          <w:tcPr>
            <w:tcW w:w="2378" w:type="dxa"/>
          </w:tcPr>
          <w:p w:rsidR="00834E7D" w:rsidRDefault="001B5D06">
            <w:pPr>
              <w:pStyle w:val="TableParagraph"/>
              <w:ind w:left="104" w:right="543"/>
              <w:rPr>
                <w:sz w:val="20"/>
              </w:rPr>
            </w:pPr>
            <w:r>
              <w:rPr>
                <w:sz w:val="20"/>
              </w:rPr>
              <w:t>Major settlement of structure</w:t>
            </w:r>
          </w:p>
        </w:tc>
        <w:tc>
          <w:tcPr>
            <w:tcW w:w="2377" w:type="dxa"/>
          </w:tcPr>
          <w:p w:rsidR="00834E7D" w:rsidRDefault="001B5D06">
            <w:pPr>
              <w:pStyle w:val="TableParagraph"/>
              <w:ind w:left="106" w:right="739"/>
              <w:rPr>
                <w:sz w:val="20"/>
              </w:rPr>
            </w:pPr>
            <w:r>
              <w:rPr>
                <w:sz w:val="20"/>
              </w:rPr>
              <w:t>Collapsed due to settlement</w:t>
            </w:r>
          </w:p>
        </w:tc>
      </w:tr>
      <w:tr w:rsidR="00834E7D">
        <w:trPr>
          <w:trHeight w:val="688"/>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7" w:lineRule="exact"/>
              <w:ind w:left="105"/>
              <w:rPr>
                <w:b/>
                <w:sz w:val="20"/>
              </w:rPr>
            </w:pPr>
            <w:r>
              <w:rPr>
                <w:b/>
                <w:sz w:val="20"/>
              </w:rPr>
              <w:t>.2</w:t>
            </w:r>
          </w:p>
        </w:tc>
        <w:tc>
          <w:tcPr>
            <w:tcW w:w="2379" w:type="dxa"/>
          </w:tcPr>
          <w:p w:rsidR="00834E7D" w:rsidRDefault="001B5D06">
            <w:pPr>
              <w:pStyle w:val="TableParagraph"/>
              <w:ind w:left="106" w:right="253"/>
              <w:rPr>
                <w:sz w:val="20"/>
              </w:rPr>
            </w:pPr>
            <w:r>
              <w:rPr>
                <w:sz w:val="20"/>
              </w:rPr>
              <w:t>No visible differential movement of structure</w:t>
            </w:r>
          </w:p>
        </w:tc>
        <w:tc>
          <w:tcPr>
            <w:tcW w:w="2381" w:type="dxa"/>
          </w:tcPr>
          <w:p w:rsidR="00834E7D" w:rsidRDefault="001B5D06">
            <w:pPr>
              <w:pStyle w:val="TableParagraph"/>
              <w:ind w:left="106" w:right="232"/>
              <w:rPr>
                <w:sz w:val="20"/>
              </w:rPr>
            </w:pPr>
            <w:r>
              <w:rPr>
                <w:sz w:val="20"/>
              </w:rPr>
              <w:t>No visible movement, but cracks may be due</w:t>
            </w:r>
          </w:p>
          <w:p w:rsidR="00834E7D" w:rsidRDefault="001B5D06">
            <w:pPr>
              <w:pStyle w:val="TableParagraph"/>
              <w:spacing w:line="212" w:lineRule="exact"/>
              <w:ind w:left="106"/>
              <w:rPr>
                <w:sz w:val="20"/>
              </w:rPr>
            </w:pPr>
            <w:r>
              <w:rPr>
                <w:sz w:val="20"/>
              </w:rPr>
              <w:t>to it</w:t>
            </w:r>
          </w:p>
        </w:tc>
        <w:tc>
          <w:tcPr>
            <w:tcW w:w="2382" w:type="dxa"/>
          </w:tcPr>
          <w:p w:rsidR="00834E7D" w:rsidRDefault="001B5D06">
            <w:pPr>
              <w:pStyle w:val="TableParagraph"/>
              <w:ind w:left="105" w:right="257"/>
              <w:rPr>
                <w:sz w:val="20"/>
              </w:rPr>
            </w:pPr>
            <w:r>
              <w:rPr>
                <w:sz w:val="20"/>
              </w:rPr>
              <w:t>Minor differential movement of structure</w:t>
            </w:r>
          </w:p>
        </w:tc>
        <w:tc>
          <w:tcPr>
            <w:tcW w:w="2378" w:type="dxa"/>
          </w:tcPr>
          <w:p w:rsidR="00834E7D" w:rsidRDefault="001B5D06">
            <w:pPr>
              <w:pStyle w:val="TableParagraph"/>
              <w:ind w:left="104" w:right="254"/>
              <w:rPr>
                <w:sz w:val="20"/>
              </w:rPr>
            </w:pPr>
            <w:r>
              <w:rPr>
                <w:sz w:val="20"/>
              </w:rPr>
              <w:t>Major differential movement of structure</w:t>
            </w:r>
          </w:p>
        </w:tc>
        <w:tc>
          <w:tcPr>
            <w:tcW w:w="2377" w:type="dxa"/>
          </w:tcPr>
          <w:p w:rsidR="00834E7D" w:rsidRDefault="001B5D06">
            <w:pPr>
              <w:pStyle w:val="TableParagraph"/>
              <w:ind w:left="106" w:right="328"/>
              <w:rPr>
                <w:sz w:val="20"/>
              </w:rPr>
            </w:pPr>
            <w:r>
              <w:rPr>
                <w:sz w:val="20"/>
              </w:rPr>
              <w:t>Collapsed due to differential movement</w:t>
            </w:r>
          </w:p>
        </w:tc>
      </w:tr>
      <w:tr w:rsidR="00834E7D">
        <w:trPr>
          <w:trHeight w:val="510"/>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9" w:lineRule="exact"/>
              <w:ind w:left="105"/>
              <w:rPr>
                <w:b/>
                <w:sz w:val="20"/>
              </w:rPr>
            </w:pPr>
            <w:r>
              <w:rPr>
                <w:b/>
                <w:sz w:val="20"/>
              </w:rPr>
              <w:t>.3</w:t>
            </w:r>
          </w:p>
        </w:tc>
        <w:tc>
          <w:tcPr>
            <w:tcW w:w="2379" w:type="dxa"/>
          </w:tcPr>
          <w:p w:rsidR="00834E7D" w:rsidRDefault="001B5D06">
            <w:pPr>
              <w:pStyle w:val="TableParagraph"/>
              <w:ind w:left="106" w:right="531"/>
              <w:rPr>
                <w:sz w:val="20"/>
              </w:rPr>
            </w:pPr>
            <w:r>
              <w:rPr>
                <w:sz w:val="20"/>
              </w:rPr>
              <w:t>No visible sliding of structure</w:t>
            </w:r>
          </w:p>
        </w:tc>
        <w:tc>
          <w:tcPr>
            <w:tcW w:w="2381" w:type="dxa"/>
          </w:tcPr>
          <w:p w:rsidR="00834E7D" w:rsidRDefault="001B5D06">
            <w:pPr>
              <w:pStyle w:val="TableParagraph"/>
              <w:ind w:left="106" w:right="188"/>
              <w:rPr>
                <w:sz w:val="20"/>
              </w:rPr>
            </w:pPr>
            <w:r>
              <w:rPr>
                <w:sz w:val="20"/>
              </w:rPr>
              <w:t>No visible sliding, but cracks may be due to it</w:t>
            </w:r>
          </w:p>
        </w:tc>
        <w:tc>
          <w:tcPr>
            <w:tcW w:w="2382" w:type="dxa"/>
          </w:tcPr>
          <w:p w:rsidR="00834E7D" w:rsidRDefault="001B5D06">
            <w:pPr>
              <w:pStyle w:val="TableParagraph"/>
              <w:ind w:left="105" w:right="901"/>
              <w:rPr>
                <w:sz w:val="20"/>
              </w:rPr>
            </w:pPr>
            <w:r>
              <w:rPr>
                <w:sz w:val="20"/>
              </w:rPr>
              <w:t>Minor sliding of structure</w:t>
            </w:r>
          </w:p>
        </w:tc>
        <w:tc>
          <w:tcPr>
            <w:tcW w:w="2378" w:type="dxa"/>
          </w:tcPr>
          <w:p w:rsidR="00834E7D" w:rsidRDefault="001B5D06">
            <w:pPr>
              <w:pStyle w:val="TableParagraph"/>
              <w:ind w:left="104" w:right="898"/>
              <w:rPr>
                <w:sz w:val="20"/>
              </w:rPr>
            </w:pPr>
            <w:r>
              <w:rPr>
                <w:sz w:val="20"/>
              </w:rPr>
              <w:t>Major sliding of structure</w:t>
            </w:r>
          </w:p>
        </w:tc>
        <w:tc>
          <w:tcPr>
            <w:tcW w:w="2377" w:type="dxa"/>
          </w:tcPr>
          <w:p w:rsidR="00834E7D" w:rsidRDefault="001B5D06">
            <w:pPr>
              <w:pStyle w:val="TableParagraph"/>
              <w:spacing w:line="228" w:lineRule="exact"/>
              <w:ind w:left="88" w:right="115"/>
              <w:jc w:val="center"/>
              <w:rPr>
                <w:sz w:val="20"/>
              </w:rPr>
            </w:pPr>
            <w:r>
              <w:rPr>
                <w:sz w:val="20"/>
              </w:rPr>
              <w:t>Collapsed due to sliding</w:t>
            </w:r>
          </w:p>
        </w:tc>
      </w:tr>
      <w:tr w:rsidR="00834E7D">
        <w:trPr>
          <w:trHeight w:val="509"/>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.4</w:t>
            </w:r>
          </w:p>
        </w:tc>
        <w:tc>
          <w:tcPr>
            <w:tcW w:w="2379" w:type="dxa"/>
          </w:tcPr>
          <w:p w:rsidR="00834E7D" w:rsidRDefault="001B5D06">
            <w:pPr>
              <w:pStyle w:val="TableParagraph"/>
              <w:ind w:left="106" w:right="430"/>
              <w:rPr>
                <w:sz w:val="20"/>
              </w:rPr>
            </w:pPr>
            <w:r>
              <w:rPr>
                <w:sz w:val="20"/>
              </w:rPr>
              <w:t>No visible rotation of structure</w:t>
            </w:r>
          </w:p>
        </w:tc>
        <w:tc>
          <w:tcPr>
            <w:tcW w:w="2381" w:type="dxa"/>
          </w:tcPr>
          <w:p w:rsidR="00834E7D" w:rsidRDefault="001B5D06">
            <w:pPr>
              <w:pStyle w:val="TableParagraph"/>
              <w:ind w:left="106" w:right="188"/>
              <w:rPr>
                <w:sz w:val="20"/>
              </w:rPr>
            </w:pPr>
            <w:r>
              <w:rPr>
                <w:sz w:val="20"/>
              </w:rPr>
              <w:t>No visible rotation, but cracks may be due to it</w:t>
            </w:r>
          </w:p>
        </w:tc>
        <w:tc>
          <w:tcPr>
            <w:tcW w:w="2382" w:type="dxa"/>
          </w:tcPr>
          <w:p w:rsidR="00834E7D" w:rsidRDefault="001B5D06">
            <w:pPr>
              <w:pStyle w:val="TableParagraph"/>
              <w:ind w:left="105" w:right="801"/>
              <w:rPr>
                <w:sz w:val="20"/>
              </w:rPr>
            </w:pPr>
            <w:r>
              <w:rPr>
                <w:sz w:val="20"/>
              </w:rPr>
              <w:t>Minor rotation of structure</w:t>
            </w:r>
          </w:p>
        </w:tc>
        <w:tc>
          <w:tcPr>
            <w:tcW w:w="2378" w:type="dxa"/>
          </w:tcPr>
          <w:p w:rsidR="00834E7D" w:rsidRDefault="001B5D06">
            <w:pPr>
              <w:pStyle w:val="TableParagraph"/>
              <w:ind w:left="104" w:right="798"/>
              <w:rPr>
                <w:sz w:val="20"/>
              </w:rPr>
            </w:pPr>
            <w:r>
              <w:rPr>
                <w:sz w:val="20"/>
              </w:rPr>
              <w:t>Major rotation of structure</w:t>
            </w:r>
          </w:p>
        </w:tc>
        <w:tc>
          <w:tcPr>
            <w:tcW w:w="2377" w:type="dxa"/>
          </w:tcPr>
          <w:p w:rsidR="00834E7D" w:rsidRDefault="001B5D06">
            <w:pPr>
              <w:pStyle w:val="TableParagraph"/>
              <w:ind w:left="106" w:right="739"/>
              <w:rPr>
                <w:sz w:val="20"/>
              </w:rPr>
            </w:pPr>
            <w:r>
              <w:rPr>
                <w:sz w:val="20"/>
              </w:rPr>
              <w:t>Collapsed due to rotation</w:t>
            </w:r>
          </w:p>
        </w:tc>
      </w:tr>
      <w:tr w:rsidR="00834E7D">
        <w:trPr>
          <w:trHeight w:val="509"/>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.5</w:t>
            </w:r>
          </w:p>
        </w:tc>
        <w:tc>
          <w:tcPr>
            <w:tcW w:w="2379" w:type="dxa"/>
          </w:tcPr>
          <w:p w:rsidR="00834E7D" w:rsidRDefault="001B5D06">
            <w:pPr>
              <w:pStyle w:val="TableParagraph"/>
              <w:spacing w:line="227" w:lineRule="exact"/>
              <w:ind w:left="106"/>
              <w:rPr>
                <w:sz w:val="20"/>
              </w:rPr>
            </w:pPr>
            <w:r>
              <w:rPr>
                <w:sz w:val="20"/>
              </w:rPr>
              <w:t>No scour</w:t>
            </w:r>
          </w:p>
        </w:tc>
        <w:tc>
          <w:tcPr>
            <w:tcW w:w="2381" w:type="dxa"/>
          </w:tcPr>
          <w:p w:rsidR="00834E7D" w:rsidRDefault="001B5D06">
            <w:pPr>
              <w:pStyle w:val="TableParagraph"/>
              <w:spacing w:line="227" w:lineRule="exact"/>
              <w:ind w:left="106"/>
              <w:rPr>
                <w:sz w:val="20"/>
              </w:rPr>
            </w:pPr>
            <w:r>
              <w:rPr>
                <w:sz w:val="20"/>
              </w:rPr>
              <w:t>Minor scour</w:t>
            </w:r>
          </w:p>
        </w:tc>
        <w:tc>
          <w:tcPr>
            <w:tcW w:w="2382" w:type="dxa"/>
          </w:tcPr>
          <w:p w:rsidR="00834E7D" w:rsidRDefault="001B5D06">
            <w:pPr>
              <w:pStyle w:val="TableParagraph"/>
              <w:spacing w:line="227" w:lineRule="exact"/>
              <w:ind w:left="106"/>
              <w:rPr>
                <w:sz w:val="20"/>
              </w:rPr>
            </w:pPr>
            <w:r>
              <w:rPr>
                <w:sz w:val="20"/>
              </w:rPr>
              <w:t>Moderate scour</w:t>
            </w:r>
          </w:p>
        </w:tc>
        <w:tc>
          <w:tcPr>
            <w:tcW w:w="2378" w:type="dxa"/>
          </w:tcPr>
          <w:p w:rsidR="00834E7D" w:rsidRDefault="001B5D06">
            <w:pPr>
              <w:pStyle w:val="TableParagraph"/>
              <w:spacing w:line="227" w:lineRule="exact"/>
              <w:ind w:left="105"/>
              <w:rPr>
                <w:sz w:val="20"/>
              </w:rPr>
            </w:pPr>
            <w:r>
              <w:rPr>
                <w:sz w:val="20"/>
              </w:rPr>
              <w:t>Major scour</w:t>
            </w:r>
          </w:p>
        </w:tc>
        <w:tc>
          <w:tcPr>
            <w:tcW w:w="2377" w:type="dxa"/>
          </w:tcPr>
          <w:p w:rsidR="00834E7D" w:rsidRDefault="001B5D06">
            <w:pPr>
              <w:pStyle w:val="TableParagraph"/>
              <w:ind w:left="106" w:right="484"/>
              <w:rPr>
                <w:sz w:val="20"/>
              </w:rPr>
            </w:pPr>
            <w:r>
              <w:rPr>
                <w:sz w:val="20"/>
              </w:rPr>
              <w:t>Dangerous scour or failure</w:t>
            </w:r>
          </w:p>
        </w:tc>
      </w:tr>
      <w:tr w:rsidR="00834E7D">
        <w:trPr>
          <w:trHeight w:val="1150"/>
        </w:trPr>
        <w:tc>
          <w:tcPr>
            <w:tcW w:w="484" w:type="dxa"/>
            <w:vMerge/>
            <w:tcBorders>
              <w:top w:val="nil"/>
            </w:tcBorders>
          </w:tcPr>
          <w:p w:rsidR="00834E7D" w:rsidRDefault="00834E7D">
            <w:pPr>
              <w:rPr>
                <w:sz w:val="2"/>
                <w:szCs w:val="2"/>
              </w:rPr>
            </w:pPr>
          </w:p>
        </w:tc>
        <w:tc>
          <w:tcPr>
            <w:tcW w:w="1438" w:type="dxa"/>
            <w:vMerge/>
            <w:tcBorders>
              <w:top w:val="nil"/>
            </w:tcBorders>
          </w:tcPr>
          <w:p w:rsidR="00834E7D" w:rsidRDefault="00834E7D">
            <w:pPr>
              <w:rPr>
                <w:sz w:val="2"/>
                <w:szCs w:val="2"/>
              </w:rPr>
            </w:pPr>
          </w:p>
        </w:tc>
        <w:tc>
          <w:tcPr>
            <w:tcW w:w="383" w:type="dxa"/>
          </w:tcPr>
          <w:p w:rsidR="00834E7D" w:rsidRDefault="001B5D06">
            <w:pPr>
              <w:pStyle w:val="TableParagraph"/>
              <w:spacing w:line="229" w:lineRule="exact"/>
              <w:ind w:left="105"/>
              <w:rPr>
                <w:b/>
                <w:sz w:val="20"/>
              </w:rPr>
            </w:pPr>
            <w:r>
              <w:rPr>
                <w:b/>
                <w:sz w:val="20"/>
              </w:rPr>
              <w:t>.6</w:t>
            </w:r>
          </w:p>
        </w:tc>
        <w:tc>
          <w:tcPr>
            <w:tcW w:w="2379" w:type="dxa"/>
          </w:tcPr>
          <w:p w:rsidR="00834E7D" w:rsidRDefault="001B5D06">
            <w:pPr>
              <w:pStyle w:val="TableParagraph"/>
              <w:ind w:left="106" w:right="208"/>
              <w:rPr>
                <w:sz w:val="20"/>
              </w:rPr>
            </w:pPr>
            <w:r>
              <w:rPr>
                <w:sz w:val="20"/>
              </w:rPr>
              <w:t>Substructure appears unaffected by foundation faults (assume no foundation</w:t>
            </w:r>
          </w:p>
          <w:p w:rsidR="00834E7D" w:rsidRDefault="001B5D06">
            <w:pPr>
              <w:pStyle w:val="TableParagraph"/>
              <w:spacing w:line="212" w:lineRule="exact"/>
              <w:ind w:left="106"/>
              <w:rPr>
                <w:sz w:val="20"/>
              </w:rPr>
            </w:pPr>
            <w:r>
              <w:rPr>
                <w:sz w:val="20"/>
              </w:rPr>
              <w:t>faults)</w:t>
            </w:r>
          </w:p>
        </w:tc>
        <w:tc>
          <w:tcPr>
            <w:tcW w:w="2381" w:type="dxa"/>
          </w:tcPr>
          <w:p w:rsidR="00834E7D" w:rsidRDefault="001B5D06">
            <w:pPr>
              <w:pStyle w:val="TableParagraph"/>
              <w:ind w:left="106" w:right="155"/>
              <w:rPr>
                <w:sz w:val="20"/>
              </w:rPr>
            </w:pPr>
            <w:r>
              <w:rPr>
                <w:sz w:val="20"/>
              </w:rPr>
              <w:t>Foundation faults causing minor cracks in substructure</w:t>
            </w:r>
          </w:p>
        </w:tc>
        <w:tc>
          <w:tcPr>
            <w:tcW w:w="2382" w:type="dxa"/>
          </w:tcPr>
          <w:p w:rsidR="00834E7D" w:rsidRDefault="001B5D06">
            <w:pPr>
              <w:pStyle w:val="TableParagraph"/>
              <w:ind w:left="105" w:right="134"/>
              <w:rPr>
                <w:sz w:val="20"/>
              </w:rPr>
            </w:pPr>
            <w:r>
              <w:rPr>
                <w:sz w:val="20"/>
              </w:rPr>
              <w:t>Foundation faults causing moderate cracking in substructure</w:t>
            </w:r>
          </w:p>
        </w:tc>
        <w:tc>
          <w:tcPr>
            <w:tcW w:w="2378" w:type="dxa"/>
          </w:tcPr>
          <w:p w:rsidR="00834E7D" w:rsidRDefault="001B5D06">
            <w:pPr>
              <w:pStyle w:val="TableParagraph"/>
              <w:ind w:left="104" w:right="365"/>
              <w:rPr>
                <w:sz w:val="20"/>
              </w:rPr>
            </w:pPr>
            <w:r>
              <w:rPr>
                <w:sz w:val="20"/>
              </w:rPr>
              <w:t>Foundation faults causing major cracks and deformation in substructure</w:t>
            </w:r>
          </w:p>
        </w:tc>
        <w:tc>
          <w:tcPr>
            <w:tcW w:w="2377" w:type="dxa"/>
          </w:tcPr>
          <w:p w:rsidR="00834E7D" w:rsidRDefault="001B5D06">
            <w:pPr>
              <w:pStyle w:val="TableParagraph"/>
              <w:ind w:left="106" w:right="773"/>
              <w:rPr>
                <w:sz w:val="20"/>
              </w:rPr>
            </w:pPr>
            <w:r>
              <w:rPr>
                <w:sz w:val="20"/>
              </w:rPr>
              <w:t>Failure due to foundation faults</w:t>
            </w:r>
          </w:p>
        </w:tc>
      </w:tr>
    </w:tbl>
    <w:p w:rsidR="00834E7D" w:rsidRDefault="00834E7D">
      <w:pPr>
        <w:rPr>
          <w:sz w:val="20"/>
        </w:rPr>
        <w:sectPr w:rsidR="00834E7D">
          <w:pgSz w:w="16840" w:h="11910" w:orient="landscape"/>
          <w:pgMar w:top="1120" w:right="1400" w:bottom="880" w:left="960" w:header="724" w:footer="698"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431"/>
        <w:gridCol w:w="383"/>
        <w:gridCol w:w="2371"/>
        <w:gridCol w:w="2383"/>
        <w:gridCol w:w="2382"/>
        <w:gridCol w:w="2383"/>
        <w:gridCol w:w="2384"/>
      </w:tblGrid>
      <w:tr w:rsidR="00834E7D">
        <w:trPr>
          <w:trHeight w:val="255"/>
        </w:trPr>
        <w:tc>
          <w:tcPr>
            <w:tcW w:w="14201" w:type="dxa"/>
            <w:gridSpan w:val="8"/>
          </w:tcPr>
          <w:p w:rsidR="00834E7D" w:rsidRDefault="001B5D06">
            <w:pPr>
              <w:pStyle w:val="TableParagraph"/>
              <w:spacing w:before="22" w:line="213" w:lineRule="exact"/>
              <w:ind w:left="107"/>
              <w:rPr>
                <w:sz w:val="20"/>
              </w:rPr>
            </w:pPr>
            <w:r>
              <w:rPr>
                <w:b/>
                <w:sz w:val="20"/>
              </w:rPr>
              <w:lastRenderedPageBreak/>
              <w:t xml:space="preserve">Table G.10 - Severity Descriptions </w:t>
            </w:r>
            <w:r>
              <w:rPr>
                <w:sz w:val="20"/>
              </w:rPr>
              <w:t>(continued)</w:t>
            </w:r>
          </w:p>
        </w:tc>
      </w:tr>
      <w:tr w:rsidR="00834E7D">
        <w:trPr>
          <w:trHeight w:val="255"/>
        </w:trPr>
        <w:tc>
          <w:tcPr>
            <w:tcW w:w="484" w:type="dxa"/>
            <w:vMerge w:val="restart"/>
          </w:tcPr>
          <w:p w:rsidR="00834E7D" w:rsidRDefault="001B5D06">
            <w:pPr>
              <w:pStyle w:val="TableParagraph"/>
              <w:spacing w:line="228" w:lineRule="exact"/>
              <w:ind w:left="107"/>
              <w:rPr>
                <w:b/>
                <w:sz w:val="20"/>
              </w:rPr>
            </w:pPr>
            <w:r>
              <w:rPr>
                <w:b/>
                <w:sz w:val="20"/>
              </w:rPr>
              <w:t>No</w:t>
            </w:r>
          </w:p>
        </w:tc>
        <w:tc>
          <w:tcPr>
            <w:tcW w:w="1431" w:type="dxa"/>
            <w:vMerge w:val="restart"/>
          </w:tcPr>
          <w:p w:rsidR="00834E7D" w:rsidRDefault="001B5D06">
            <w:pPr>
              <w:pStyle w:val="TableParagraph"/>
              <w:spacing w:line="228" w:lineRule="exact"/>
              <w:ind w:left="107"/>
              <w:rPr>
                <w:b/>
                <w:sz w:val="20"/>
              </w:rPr>
            </w:pPr>
            <w:r>
              <w:rPr>
                <w:b/>
                <w:sz w:val="20"/>
              </w:rPr>
              <w:t>Item</w:t>
            </w:r>
          </w:p>
        </w:tc>
        <w:tc>
          <w:tcPr>
            <w:tcW w:w="12286" w:type="dxa"/>
            <w:gridSpan w:val="6"/>
          </w:tcPr>
          <w:p w:rsidR="00834E7D" w:rsidRDefault="001B5D06">
            <w:pPr>
              <w:pStyle w:val="TableParagraph"/>
              <w:spacing w:before="23" w:line="212" w:lineRule="exact"/>
              <w:ind w:left="5733" w:right="5724"/>
              <w:jc w:val="center"/>
              <w:rPr>
                <w:b/>
                <w:sz w:val="20"/>
              </w:rPr>
            </w:pPr>
            <w:r>
              <w:rPr>
                <w:b/>
                <w:sz w:val="20"/>
              </w:rPr>
              <w:t>Severity</w:t>
            </w:r>
          </w:p>
        </w:tc>
      </w:tr>
      <w:tr w:rsidR="00834E7D">
        <w:trPr>
          <w:trHeight w:val="253"/>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2754" w:type="dxa"/>
            <w:gridSpan w:val="2"/>
          </w:tcPr>
          <w:p w:rsidR="00834E7D" w:rsidRDefault="001B5D06">
            <w:pPr>
              <w:pStyle w:val="TableParagraph"/>
              <w:spacing w:before="23" w:line="211" w:lineRule="exact"/>
              <w:ind w:left="7"/>
              <w:jc w:val="center"/>
              <w:rPr>
                <w:b/>
                <w:sz w:val="20"/>
              </w:rPr>
            </w:pPr>
            <w:r>
              <w:rPr>
                <w:b/>
                <w:sz w:val="20"/>
              </w:rPr>
              <w:t>1</w:t>
            </w:r>
          </w:p>
        </w:tc>
        <w:tc>
          <w:tcPr>
            <w:tcW w:w="2383" w:type="dxa"/>
          </w:tcPr>
          <w:p w:rsidR="00834E7D" w:rsidRDefault="001B5D06">
            <w:pPr>
              <w:pStyle w:val="TableParagraph"/>
              <w:spacing w:before="23" w:line="211" w:lineRule="exact"/>
              <w:ind w:left="6"/>
              <w:jc w:val="center"/>
              <w:rPr>
                <w:b/>
                <w:sz w:val="20"/>
              </w:rPr>
            </w:pPr>
            <w:r>
              <w:rPr>
                <w:b/>
                <w:sz w:val="20"/>
              </w:rPr>
              <w:t>2</w:t>
            </w:r>
          </w:p>
        </w:tc>
        <w:tc>
          <w:tcPr>
            <w:tcW w:w="2382" w:type="dxa"/>
          </w:tcPr>
          <w:p w:rsidR="00834E7D" w:rsidRDefault="001B5D06">
            <w:pPr>
              <w:pStyle w:val="TableParagraph"/>
              <w:spacing w:before="23" w:line="211" w:lineRule="exact"/>
              <w:ind w:left="5"/>
              <w:jc w:val="center"/>
              <w:rPr>
                <w:b/>
                <w:sz w:val="20"/>
              </w:rPr>
            </w:pPr>
            <w:r>
              <w:rPr>
                <w:b/>
                <w:sz w:val="20"/>
              </w:rPr>
              <w:t>3</w:t>
            </w:r>
          </w:p>
        </w:tc>
        <w:tc>
          <w:tcPr>
            <w:tcW w:w="2383" w:type="dxa"/>
          </w:tcPr>
          <w:p w:rsidR="00834E7D" w:rsidRDefault="001B5D06">
            <w:pPr>
              <w:pStyle w:val="TableParagraph"/>
              <w:spacing w:before="23" w:line="211" w:lineRule="exact"/>
              <w:ind w:left="6"/>
              <w:jc w:val="center"/>
              <w:rPr>
                <w:b/>
                <w:sz w:val="20"/>
              </w:rPr>
            </w:pPr>
            <w:r>
              <w:rPr>
                <w:b/>
                <w:sz w:val="20"/>
              </w:rPr>
              <w:t>4</w:t>
            </w:r>
          </w:p>
        </w:tc>
        <w:tc>
          <w:tcPr>
            <w:tcW w:w="2384" w:type="dxa"/>
          </w:tcPr>
          <w:p w:rsidR="00834E7D" w:rsidRDefault="001B5D06">
            <w:pPr>
              <w:pStyle w:val="TableParagraph"/>
              <w:spacing w:before="23" w:line="211" w:lineRule="exact"/>
              <w:ind w:left="8"/>
              <w:jc w:val="center"/>
              <w:rPr>
                <w:b/>
                <w:sz w:val="20"/>
              </w:rPr>
            </w:pPr>
            <w:r>
              <w:rPr>
                <w:b/>
                <w:sz w:val="20"/>
              </w:rPr>
              <w:t>5</w:t>
            </w:r>
          </w:p>
        </w:tc>
      </w:tr>
      <w:tr w:rsidR="00834E7D">
        <w:trPr>
          <w:trHeight w:val="510"/>
        </w:trPr>
        <w:tc>
          <w:tcPr>
            <w:tcW w:w="484" w:type="dxa"/>
            <w:vMerge w:val="restart"/>
          </w:tcPr>
          <w:p w:rsidR="00834E7D" w:rsidRDefault="001B5D06">
            <w:pPr>
              <w:pStyle w:val="TableParagraph"/>
              <w:spacing w:line="229" w:lineRule="exact"/>
              <w:ind w:left="107"/>
              <w:rPr>
                <w:b/>
                <w:sz w:val="20"/>
              </w:rPr>
            </w:pPr>
            <w:r>
              <w:rPr>
                <w:b/>
                <w:sz w:val="20"/>
              </w:rPr>
              <w:t>7</w:t>
            </w:r>
          </w:p>
        </w:tc>
        <w:tc>
          <w:tcPr>
            <w:tcW w:w="1431" w:type="dxa"/>
            <w:vMerge w:val="restart"/>
          </w:tcPr>
          <w:p w:rsidR="00834E7D" w:rsidRDefault="001B5D06">
            <w:pPr>
              <w:pStyle w:val="TableParagraph"/>
              <w:ind w:left="107" w:right="171"/>
              <w:rPr>
                <w:sz w:val="20"/>
              </w:rPr>
            </w:pPr>
            <w:r>
              <w:rPr>
                <w:sz w:val="20"/>
              </w:rPr>
              <w:t>Invert, apron &amp; river bed (also see 2</w:t>
            </w:r>
          </w:p>
          <w:p w:rsidR="00834E7D" w:rsidRDefault="001B5D06">
            <w:pPr>
              <w:pStyle w:val="TableParagraph"/>
              <w:ind w:left="107"/>
              <w:rPr>
                <w:sz w:val="20"/>
              </w:rPr>
            </w:pPr>
            <w:r>
              <w:rPr>
                <w:sz w:val="20"/>
              </w:rPr>
              <w:t>and 3)</w:t>
            </w:r>
          </w:p>
        </w:tc>
        <w:tc>
          <w:tcPr>
            <w:tcW w:w="383" w:type="dxa"/>
          </w:tcPr>
          <w:p w:rsidR="00834E7D" w:rsidRDefault="001B5D06">
            <w:pPr>
              <w:pStyle w:val="TableParagraph"/>
              <w:spacing w:line="229" w:lineRule="exact"/>
              <w:ind w:left="106"/>
              <w:rPr>
                <w:b/>
                <w:sz w:val="20"/>
              </w:rPr>
            </w:pPr>
            <w:r>
              <w:rPr>
                <w:b/>
                <w:sz w:val="20"/>
              </w:rPr>
              <w:t>.1</w:t>
            </w:r>
          </w:p>
        </w:tc>
        <w:tc>
          <w:tcPr>
            <w:tcW w:w="2371" w:type="dxa"/>
          </w:tcPr>
          <w:p w:rsidR="00834E7D" w:rsidRDefault="001B5D06">
            <w:pPr>
              <w:pStyle w:val="TableParagraph"/>
              <w:spacing w:line="228" w:lineRule="exact"/>
              <w:ind w:left="106"/>
              <w:rPr>
                <w:sz w:val="20"/>
              </w:rPr>
            </w:pPr>
            <w:r>
              <w:rPr>
                <w:sz w:val="20"/>
              </w:rPr>
              <w:t>No scour</w:t>
            </w:r>
          </w:p>
        </w:tc>
        <w:tc>
          <w:tcPr>
            <w:tcW w:w="2383" w:type="dxa"/>
          </w:tcPr>
          <w:p w:rsidR="00834E7D" w:rsidRDefault="001B5D06">
            <w:pPr>
              <w:pStyle w:val="TableParagraph"/>
              <w:spacing w:line="228" w:lineRule="exact"/>
              <w:ind w:left="106"/>
              <w:rPr>
                <w:sz w:val="20"/>
              </w:rPr>
            </w:pPr>
            <w:r>
              <w:rPr>
                <w:sz w:val="20"/>
              </w:rPr>
              <w:t>Minor scour</w:t>
            </w:r>
          </w:p>
        </w:tc>
        <w:tc>
          <w:tcPr>
            <w:tcW w:w="2382" w:type="dxa"/>
          </w:tcPr>
          <w:p w:rsidR="00834E7D" w:rsidRDefault="001B5D06">
            <w:pPr>
              <w:pStyle w:val="TableParagraph"/>
              <w:spacing w:line="228" w:lineRule="exact"/>
              <w:ind w:left="106"/>
              <w:rPr>
                <w:sz w:val="20"/>
              </w:rPr>
            </w:pPr>
            <w:r>
              <w:rPr>
                <w:sz w:val="20"/>
              </w:rPr>
              <w:t>Moderate scour</w:t>
            </w:r>
          </w:p>
        </w:tc>
        <w:tc>
          <w:tcPr>
            <w:tcW w:w="2383" w:type="dxa"/>
          </w:tcPr>
          <w:p w:rsidR="00834E7D" w:rsidRDefault="001B5D06">
            <w:pPr>
              <w:pStyle w:val="TableParagraph"/>
              <w:spacing w:line="228" w:lineRule="exact"/>
              <w:ind w:left="107"/>
              <w:rPr>
                <w:sz w:val="20"/>
              </w:rPr>
            </w:pPr>
            <w:r>
              <w:rPr>
                <w:sz w:val="20"/>
              </w:rPr>
              <w:t>Major scour</w:t>
            </w:r>
          </w:p>
        </w:tc>
        <w:tc>
          <w:tcPr>
            <w:tcW w:w="2384" w:type="dxa"/>
          </w:tcPr>
          <w:p w:rsidR="00834E7D" w:rsidRDefault="001B5D06">
            <w:pPr>
              <w:pStyle w:val="TableParagraph"/>
              <w:ind w:left="107" w:right="490"/>
              <w:rPr>
                <w:sz w:val="20"/>
              </w:rPr>
            </w:pPr>
            <w:r>
              <w:rPr>
                <w:sz w:val="20"/>
              </w:rPr>
              <w:t>Dangerous scour or failure</w:t>
            </w:r>
          </w:p>
        </w:tc>
      </w:tr>
      <w:tr w:rsidR="00834E7D">
        <w:trPr>
          <w:trHeight w:val="1379"/>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6"/>
              <w:rPr>
                <w:b/>
                <w:sz w:val="20"/>
              </w:rPr>
            </w:pPr>
            <w:r>
              <w:rPr>
                <w:b/>
                <w:sz w:val="20"/>
              </w:rPr>
              <w:t>.2</w:t>
            </w:r>
          </w:p>
        </w:tc>
        <w:tc>
          <w:tcPr>
            <w:tcW w:w="2371" w:type="dxa"/>
          </w:tcPr>
          <w:p w:rsidR="00834E7D" w:rsidRDefault="001B5D06">
            <w:pPr>
              <w:pStyle w:val="TableParagraph"/>
              <w:ind w:left="106" w:right="111"/>
              <w:rPr>
                <w:sz w:val="20"/>
              </w:rPr>
            </w:pPr>
            <w:r>
              <w:rPr>
                <w:sz w:val="20"/>
              </w:rPr>
              <w:t>No vegetation growth or silting</w:t>
            </w:r>
          </w:p>
        </w:tc>
        <w:tc>
          <w:tcPr>
            <w:tcW w:w="2383" w:type="dxa"/>
          </w:tcPr>
          <w:p w:rsidR="00834E7D" w:rsidRDefault="001B5D06">
            <w:pPr>
              <w:pStyle w:val="TableParagraph"/>
              <w:ind w:left="106" w:right="468"/>
              <w:rPr>
                <w:sz w:val="20"/>
              </w:rPr>
            </w:pPr>
            <w:r>
              <w:rPr>
                <w:sz w:val="20"/>
              </w:rPr>
              <w:t>Vegetation growth, trapped debris and silting causing slight disruption to flow</w:t>
            </w:r>
          </w:p>
        </w:tc>
        <w:tc>
          <w:tcPr>
            <w:tcW w:w="2382" w:type="dxa"/>
          </w:tcPr>
          <w:p w:rsidR="00834E7D" w:rsidRDefault="001B5D06">
            <w:pPr>
              <w:pStyle w:val="TableParagraph"/>
              <w:ind w:left="105" w:right="122"/>
              <w:rPr>
                <w:sz w:val="20"/>
              </w:rPr>
            </w:pPr>
            <w:r>
              <w:rPr>
                <w:sz w:val="20"/>
              </w:rPr>
              <w:t>Vegetation growth, trapped debris and silting, significant disruption to flow</w:t>
            </w:r>
          </w:p>
          <w:p w:rsidR="00834E7D" w:rsidRDefault="001B5D06">
            <w:pPr>
              <w:pStyle w:val="TableParagraph"/>
              <w:spacing w:before="1" w:line="230" w:lineRule="exact"/>
              <w:ind w:left="105" w:right="379"/>
              <w:rPr>
                <w:sz w:val="20"/>
              </w:rPr>
            </w:pPr>
            <w:r>
              <w:rPr>
                <w:sz w:val="20"/>
              </w:rPr>
              <w:t>causing faster flow in areas of river</w:t>
            </w:r>
          </w:p>
        </w:tc>
        <w:tc>
          <w:tcPr>
            <w:tcW w:w="2383" w:type="dxa"/>
          </w:tcPr>
          <w:p w:rsidR="00834E7D" w:rsidRDefault="001B5D06">
            <w:pPr>
              <w:pStyle w:val="TableParagraph"/>
              <w:ind w:left="106" w:right="123"/>
              <w:rPr>
                <w:sz w:val="20"/>
              </w:rPr>
            </w:pPr>
            <w:r>
              <w:rPr>
                <w:sz w:val="20"/>
              </w:rPr>
              <w:t>Vegetation growth, trapped debris and silting severe disruption to flow causing much flow in areas of the river</w:t>
            </w:r>
          </w:p>
        </w:tc>
        <w:tc>
          <w:tcPr>
            <w:tcW w:w="2384" w:type="dxa"/>
          </w:tcPr>
          <w:p w:rsidR="00834E7D" w:rsidRDefault="001B5D06">
            <w:pPr>
              <w:pStyle w:val="TableParagraph"/>
              <w:ind w:left="107" w:right="595"/>
              <w:jc w:val="both"/>
              <w:rPr>
                <w:sz w:val="20"/>
              </w:rPr>
            </w:pPr>
            <w:r>
              <w:rPr>
                <w:sz w:val="20"/>
              </w:rPr>
              <w:t>Failure caused by vegetation growth, trapped debris and silting</w:t>
            </w:r>
          </w:p>
        </w:tc>
      </w:tr>
      <w:tr w:rsidR="00834E7D">
        <w:trPr>
          <w:trHeight w:val="764"/>
        </w:trPr>
        <w:tc>
          <w:tcPr>
            <w:tcW w:w="484" w:type="dxa"/>
            <w:vMerge w:val="restart"/>
          </w:tcPr>
          <w:p w:rsidR="00834E7D" w:rsidRDefault="001B5D06">
            <w:pPr>
              <w:pStyle w:val="TableParagraph"/>
              <w:spacing w:line="227" w:lineRule="exact"/>
              <w:ind w:left="107"/>
              <w:rPr>
                <w:b/>
                <w:sz w:val="20"/>
              </w:rPr>
            </w:pPr>
            <w:r>
              <w:rPr>
                <w:b/>
                <w:sz w:val="20"/>
              </w:rPr>
              <w:t>8</w:t>
            </w:r>
          </w:p>
        </w:tc>
        <w:tc>
          <w:tcPr>
            <w:tcW w:w="1431" w:type="dxa"/>
            <w:vMerge w:val="restart"/>
          </w:tcPr>
          <w:p w:rsidR="00834E7D" w:rsidRDefault="001B5D06">
            <w:pPr>
              <w:pStyle w:val="TableParagraph"/>
              <w:spacing w:line="226" w:lineRule="exact"/>
              <w:ind w:left="107"/>
              <w:rPr>
                <w:sz w:val="20"/>
              </w:rPr>
            </w:pPr>
            <w:r>
              <w:rPr>
                <w:sz w:val="20"/>
              </w:rPr>
              <w:t>Drainage</w:t>
            </w:r>
          </w:p>
        </w:tc>
        <w:tc>
          <w:tcPr>
            <w:tcW w:w="383" w:type="dxa"/>
          </w:tcPr>
          <w:p w:rsidR="00834E7D" w:rsidRDefault="001B5D06">
            <w:pPr>
              <w:pStyle w:val="TableParagraph"/>
              <w:spacing w:line="227" w:lineRule="exact"/>
              <w:ind w:left="106"/>
              <w:rPr>
                <w:b/>
                <w:sz w:val="20"/>
              </w:rPr>
            </w:pPr>
            <w:r>
              <w:rPr>
                <w:b/>
                <w:sz w:val="20"/>
              </w:rPr>
              <w:t>.1</w:t>
            </w:r>
          </w:p>
        </w:tc>
        <w:tc>
          <w:tcPr>
            <w:tcW w:w="2371" w:type="dxa"/>
          </w:tcPr>
          <w:p w:rsidR="00834E7D" w:rsidRDefault="001B5D06">
            <w:pPr>
              <w:pStyle w:val="TableParagraph"/>
              <w:ind w:left="106" w:right="222"/>
              <w:rPr>
                <w:sz w:val="20"/>
              </w:rPr>
            </w:pPr>
            <w:r>
              <w:rPr>
                <w:sz w:val="20"/>
              </w:rPr>
              <w:t>In sound condition and fully functional</w:t>
            </w:r>
          </w:p>
        </w:tc>
        <w:tc>
          <w:tcPr>
            <w:tcW w:w="2383" w:type="dxa"/>
          </w:tcPr>
          <w:p w:rsidR="00834E7D" w:rsidRDefault="001B5D06">
            <w:pPr>
              <w:pStyle w:val="TableParagraph"/>
              <w:ind w:left="106" w:right="279"/>
              <w:rPr>
                <w:sz w:val="20"/>
              </w:rPr>
            </w:pPr>
            <w:r>
              <w:rPr>
                <w:sz w:val="20"/>
              </w:rPr>
              <w:t>Mostly functional (less than 25% of cross section blocked)</w:t>
            </w:r>
          </w:p>
        </w:tc>
        <w:tc>
          <w:tcPr>
            <w:tcW w:w="2382" w:type="dxa"/>
          </w:tcPr>
          <w:p w:rsidR="00834E7D" w:rsidRDefault="001B5D06">
            <w:pPr>
              <w:pStyle w:val="TableParagraph"/>
              <w:ind w:left="105" w:right="223"/>
              <w:rPr>
                <w:sz w:val="20"/>
              </w:rPr>
            </w:pPr>
            <w:r>
              <w:rPr>
                <w:sz w:val="20"/>
              </w:rPr>
              <w:t>Part functional (25% to 50% of cross section blocked)</w:t>
            </w:r>
          </w:p>
        </w:tc>
        <w:tc>
          <w:tcPr>
            <w:tcW w:w="2383" w:type="dxa"/>
          </w:tcPr>
          <w:p w:rsidR="00834E7D" w:rsidRDefault="001B5D06">
            <w:pPr>
              <w:pStyle w:val="TableParagraph"/>
              <w:ind w:left="106" w:right="268"/>
              <w:rPr>
                <w:sz w:val="20"/>
              </w:rPr>
            </w:pPr>
            <w:r>
              <w:rPr>
                <w:sz w:val="20"/>
              </w:rPr>
              <w:t xml:space="preserve">Mostly </w:t>
            </w:r>
            <w:proofErr w:type="spellStart"/>
            <w:r>
              <w:rPr>
                <w:sz w:val="20"/>
              </w:rPr>
              <w:t>non functional</w:t>
            </w:r>
            <w:proofErr w:type="spellEnd"/>
            <w:r>
              <w:rPr>
                <w:sz w:val="20"/>
              </w:rPr>
              <w:t xml:space="preserve"> (more than 50% of cross section blocked)</w:t>
            </w:r>
          </w:p>
        </w:tc>
        <w:tc>
          <w:tcPr>
            <w:tcW w:w="2384" w:type="dxa"/>
          </w:tcPr>
          <w:p w:rsidR="00834E7D" w:rsidRDefault="001B5D06">
            <w:pPr>
              <w:pStyle w:val="TableParagraph"/>
              <w:ind w:left="107" w:right="457"/>
              <w:rPr>
                <w:sz w:val="20"/>
              </w:rPr>
            </w:pPr>
            <w:r>
              <w:rPr>
                <w:sz w:val="20"/>
              </w:rPr>
              <w:t>Totally blocked/non- functional/broken</w:t>
            </w:r>
          </w:p>
        </w:tc>
      </w:tr>
      <w:tr w:rsidR="00834E7D">
        <w:trPr>
          <w:trHeight w:val="509"/>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6"/>
              <w:rPr>
                <w:b/>
                <w:sz w:val="20"/>
              </w:rPr>
            </w:pPr>
            <w:r>
              <w:rPr>
                <w:b/>
                <w:sz w:val="20"/>
              </w:rPr>
              <w:t>.2</w:t>
            </w:r>
          </w:p>
        </w:tc>
        <w:tc>
          <w:tcPr>
            <w:tcW w:w="2371" w:type="dxa"/>
          </w:tcPr>
          <w:p w:rsidR="00834E7D" w:rsidRDefault="001B5D06">
            <w:pPr>
              <w:pStyle w:val="TableParagraph"/>
              <w:spacing w:line="227" w:lineRule="exact"/>
              <w:ind w:left="106"/>
              <w:rPr>
                <w:sz w:val="20"/>
              </w:rPr>
            </w:pPr>
            <w:r>
              <w:rPr>
                <w:sz w:val="20"/>
              </w:rPr>
              <w:t>Causing no staining</w:t>
            </w:r>
          </w:p>
        </w:tc>
        <w:tc>
          <w:tcPr>
            <w:tcW w:w="2383" w:type="dxa"/>
          </w:tcPr>
          <w:p w:rsidR="00834E7D" w:rsidRDefault="001B5D06">
            <w:pPr>
              <w:pStyle w:val="TableParagraph"/>
              <w:spacing w:line="227" w:lineRule="exact"/>
              <w:ind w:left="106"/>
              <w:rPr>
                <w:sz w:val="20"/>
              </w:rPr>
            </w:pPr>
            <w:r>
              <w:rPr>
                <w:sz w:val="20"/>
              </w:rPr>
              <w:t>Causing minor staining</w:t>
            </w:r>
          </w:p>
        </w:tc>
        <w:tc>
          <w:tcPr>
            <w:tcW w:w="2382" w:type="dxa"/>
          </w:tcPr>
          <w:p w:rsidR="00834E7D" w:rsidRDefault="001B5D06">
            <w:pPr>
              <w:pStyle w:val="TableParagraph"/>
              <w:ind w:left="105" w:right="491" w:hanging="1"/>
              <w:rPr>
                <w:sz w:val="20"/>
              </w:rPr>
            </w:pPr>
            <w:r>
              <w:rPr>
                <w:sz w:val="20"/>
              </w:rPr>
              <w:t>Cleaning of staining required</w:t>
            </w:r>
          </w:p>
        </w:tc>
        <w:tc>
          <w:tcPr>
            <w:tcW w:w="2383" w:type="dxa"/>
          </w:tcPr>
          <w:p w:rsidR="00834E7D" w:rsidRDefault="001B5D06">
            <w:pPr>
              <w:pStyle w:val="TableParagraph"/>
              <w:ind w:left="106" w:right="846"/>
              <w:rPr>
                <w:sz w:val="20"/>
              </w:rPr>
            </w:pPr>
            <w:r>
              <w:rPr>
                <w:sz w:val="20"/>
              </w:rPr>
              <w:t>Urgent cleaning required</w:t>
            </w:r>
          </w:p>
        </w:tc>
        <w:tc>
          <w:tcPr>
            <w:tcW w:w="2384" w:type="dxa"/>
          </w:tcPr>
          <w:p w:rsidR="00834E7D" w:rsidRDefault="001B5D06">
            <w:pPr>
              <w:pStyle w:val="TableParagraph"/>
              <w:ind w:left="107" w:right="668"/>
              <w:rPr>
                <w:sz w:val="20"/>
              </w:rPr>
            </w:pPr>
            <w:r>
              <w:rPr>
                <w:sz w:val="20"/>
              </w:rPr>
              <w:t>Urgent &amp; frequent cleaning</w:t>
            </w:r>
          </w:p>
        </w:tc>
      </w:tr>
      <w:tr w:rsidR="00834E7D">
        <w:trPr>
          <w:trHeight w:val="510"/>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9" w:lineRule="exact"/>
              <w:ind w:left="106"/>
              <w:rPr>
                <w:b/>
                <w:sz w:val="20"/>
              </w:rPr>
            </w:pPr>
            <w:r>
              <w:rPr>
                <w:b/>
                <w:sz w:val="20"/>
              </w:rPr>
              <w:t>.3</w:t>
            </w:r>
          </w:p>
        </w:tc>
        <w:tc>
          <w:tcPr>
            <w:tcW w:w="2371" w:type="dxa"/>
          </w:tcPr>
          <w:p w:rsidR="00834E7D" w:rsidRDefault="001B5D06">
            <w:pPr>
              <w:pStyle w:val="TableParagraph"/>
              <w:spacing w:line="228" w:lineRule="exact"/>
              <w:ind w:left="106"/>
              <w:rPr>
                <w:sz w:val="20"/>
              </w:rPr>
            </w:pPr>
            <w:r>
              <w:rPr>
                <w:sz w:val="20"/>
              </w:rPr>
              <w:t>No structural damage</w:t>
            </w:r>
          </w:p>
        </w:tc>
        <w:tc>
          <w:tcPr>
            <w:tcW w:w="2383" w:type="dxa"/>
          </w:tcPr>
          <w:p w:rsidR="00834E7D" w:rsidRDefault="001B5D06">
            <w:pPr>
              <w:pStyle w:val="TableParagraph"/>
              <w:ind w:left="106" w:right="646" w:hanging="1"/>
              <w:rPr>
                <w:sz w:val="20"/>
              </w:rPr>
            </w:pPr>
            <w:r>
              <w:rPr>
                <w:sz w:val="20"/>
              </w:rPr>
              <w:t>Causing minor structural damage</w:t>
            </w:r>
          </w:p>
        </w:tc>
        <w:tc>
          <w:tcPr>
            <w:tcW w:w="2382" w:type="dxa"/>
          </w:tcPr>
          <w:p w:rsidR="00834E7D" w:rsidRDefault="001B5D06">
            <w:pPr>
              <w:pStyle w:val="TableParagraph"/>
              <w:ind w:left="105" w:right="635"/>
              <w:rPr>
                <w:sz w:val="20"/>
              </w:rPr>
            </w:pPr>
            <w:r>
              <w:rPr>
                <w:sz w:val="20"/>
              </w:rPr>
              <w:t>Causing structural damage</w:t>
            </w:r>
          </w:p>
        </w:tc>
        <w:tc>
          <w:tcPr>
            <w:tcW w:w="2383" w:type="dxa"/>
          </w:tcPr>
          <w:p w:rsidR="00834E7D" w:rsidRDefault="001B5D06">
            <w:pPr>
              <w:pStyle w:val="TableParagraph"/>
              <w:ind w:left="106" w:right="646"/>
              <w:rPr>
                <w:sz w:val="20"/>
              </w:rPr>
            </w:pPr>
            <w:r>
              <w:rPr>
                <w:sz w:val="20"/>
              </w:rPr>
              <w:t>Causing major structural damage</w:t>
            </w:r>
          </w:p>
        </w:tc>
        <w:tc>
          <w:tcPr>
            <w:tcW w:w="2384" w:type="dxa"/>
          </w:tcPr>
          <w:p w:rsidR="00834E7D" w:rsidRDefault="001B5D06">
            <w:pPr>
              <w:pStyle w:val="TableParagraph"/>
              <w:ind w:left="107" w:right="79"/>
              <w:rPr>
                <w:sz w:val="20"/>
              </w:rPr>
            </w:pPr>
            <w:r>
              <w:rPr>
                <w:sz w:val="20"/>
              </w:rPr>
              <w:t>Causing severe damage to adjacent elements</w:t>
            </w:r>
          </w:p>
        </w:tc>
      </w:tr>
      <w:tr w:rsidR="00834E7D">
        <w:trPr>
          <w:trHeight w:val="509"/>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6"/>
              <w:rPr>
                <w:b/>
                <w:sz w:val="20"/>
              </w:rPr>
            </w:pPr>
            <w:r>
              <w:rPr>
                <w:b/>
                <w:sz w:val="20"/>
              </w:rPr>
              <w:t>.4</w:t>
            </w:r>
          </w:p>
        </w:tc>
        <w:tc>
          <w:tcPr>
            <w:tcW w:w="2371" w:type="dxa"/>
          </w:tcPr>
          <w:p w:rsidR="00834E7D" w:rsidRDefault="001B5D06">
            <w:pPr>
              <w:pStyle w:val="TableParagraph"/>
              <w:ind w:left="106" w:right="367"/>
              <w:rPr>
                <w:sz w:val="20"/>
              </w:rPr>
            </w:pPr>
            <w:r>
              <w:rPr>
                <w:sz w:val="20"/>
              </w:rPr>
              <w:t>No blockage of weep holes, outlets</w:t>
            </w:r>
          </w:p>
        </w:tc>
        <w:tc>
          <w:tcPr>
            <w:tcW w:w="2383" w:type="dxa"/>
          </w:tcPr>
          <w:p w:rsidR="00834E7D" w:rsidRDefault="001B5D06">
            <w:pPr>
              <w:pStyle w:val="TableParagraph"/>
              <w:ind w:left="106" w:right="134"/>
              <w:rPr>
                <w:sz w:val="20"/>
              </w:rPr>
            </w:pPr>
            <w:r>
              <w:rPr>
                <w:sz w:val="20"/>
              </w:rPr>
              <w:t>Minor blockage of weep holes, outlets</w:t>
            </w:r>
          </w:p>
        </w:tc>
        <w:tc>
          <w:tcPr>
            <w:tcW w:w="2382" w:type="dxa"/>
          </w:tcPr>
          <w:p w:rsidR="00834E7D" w:rsidRDefault="001B5D06">
            <w:pPr>
              <w:pStyle w:val="TableParagraph"/>
              <w:ind w:left="105" w:right="323"/>
              <w:rPr>
                <w:sz w:val="20"/>
              </w:rPr>
            </w:pPr>
            <w:r>
              <w:rPr>
                <w:sz w:val="20"/>
              </w:rPr>
              <w:t>Moderate blockage of weep holes, outlets</w:t>
            </w:r>
          </w:p>
        </w:tc>
        <w:tc>
          <w:tcPr>
            <w:tcW w:w="2383" w:type="dxa"/>
          </w:tcPr>
          <w:p w:rsidR="00834E7D" w:rsidRDefault="001B5D06">
            <w:pPr>
              <w:pStyle w:val="TableParagraph"/>
              <w:ind w:left="106" w:right="134"/>
              <w:rPr>
                <w:sz w:val="20"/>
              </w:rPr>
            </w:pPr>
            <w:r>
              <w:rPr>
                <w:sz w:val="20"/>
              </w:rPr>
              <w:t>Major blockage of weep holes, outlets</w:t>
            </w:r>
          </w:p>
        </w:tc>
        <w:tc>
          <w:tcPr>
            <w:tcW w:w="2384" w:type="dxa"/>
          </w:tcPr>
          <w:p w:rsidR="00834E7D" w:rsidRDefault="001B5D06">
            <w:pPr>
              <w:pStyle w:val="TableParagraph"/>
              <w:ind w:left="107" w:right="323"/>
              <w:rPr>
                <w:sz w:val="20"/>
              </w:rPr>
            </w:pPr>
            <w:proofErr w:type="spellStart"/>
            <w:r>
              <w:rPr>
                <w:sz w:val="20"/>
              </w:rPr>
              <w:t>Non functioning</w:t>
            </w:r>
            <w:proofErr w:type="spellEnd"/>
            <w:r>
              <w:rPr>
                <w:sz w:val="20"/>
              </w:rPr>
              <w:t xml:space="preserve"> weep holes</w:t>
            </w:r>
          </w:p>
        </w:tc>
      </w:tr>
      <w:tr w:rsidR="00834E7D">
        <w:trPr>
          <w:trHeight w:val="509"/>
        </w:trPr>
        <w:tc>
          <w:tcPr>
            <w:tcW w:w="484" w:type="dxa"/>
            <w:vMerge w:val="restart"/>
          </w:tcPr>
          <w:p w:rsidR="00834E7D" w:rsidRDefault="001B5D06">
            <w:pPr>
              <w:pStyle w:val="TableParagraph"/>
              <w:spacing w:line="228" w:lineRule="exact"/>
              <w:ind w:left="107"/>
              <w:rPr>
                <w:b/>
                <w:sz w:val="20"/>
              </w:rPr>
            </w:pPr>
            <w:r>
              <w:rPr>
                <w:b/>
                <w:sz w:val="20"/>
              </w:rPr>
              <w:t>9</w:t>
            </w:r>
          </w:p>
        </w:tc>
        <w:tc>
          <w:tcPr>
            <w:tcW w:w="1431" w:type="dxa"/>
            <w:vMerge w:val="restart"/>
          </w:tcPr>
          <w:p w:rsidR="00834E7D" w:rsidRDefault="001B5D06">
            <w:pPr>
              <w:pStyle w:val="TableParagraph"/>
              <w:spacing w:line="227" w:lineRule="exact"/>
              <w:ind w:left="107"/>
              <w:rPr>
                <w:sz w:val="20"/>
              </w:rPr>
            </w:pPr>
            <w:r>
              <w:rPr>
                <w:sz w:val="20"/>
              </w:rPr>
              <w:t>Surfacing</w:t>
            </w:r>
          </w:p>
        </w:tc>
        <w:tc>
          <w:tcPr>
            <w:tcW w:w="383" w:type="dxa"/>
          </w:tcPr>
          <w:p w:rsidR="00834E7D" w:rsidRDefault="001B5D06">
            <w:pPr>
              <w:pStyle w:val="TableParagraph"/>
              <w:spacing w:line="228" w:lineRule="exact"/>
              <w:ind w:left="106"/>
              <w:rPr>
                <w:b/>
                <w:sz w:val="20"/>
              </w:rPr>
            </w:pPr>
            <w:r>
              <w:rPr>
                <w:b/>
                <w:sz w:val="20"/>
              </w:rPr>
              <w:t>.1</w:t>
            </w:r>
          </w:p>
        </w:tc>
        <w:tc>
          <w:tcPr>
            <w:tcW w:w="2371" w:type="dxa"/>
          </w:tcPr>
          <w:p w:rsidR="00834E7D" w:rsidRDefault="001B5D06">
            <w:pPr>
              <w:pStyle w:val="TableParagraph"/>
              <w:ind w:left="106" w:right="433"/>
              <w:rPr>
                <w:sz w:val="20"/>
              </w:rPr>
            </w:pPr>
            <w:r>
              <w:rPr>
                <w:sz w:val="20"/>
              </w:rPr>
              <w:t>Little to no wear and weathering</w:t>
            </w:r>
          </w:p>
        </w:tc>
        <w:tc>
          <w:tcPr>
            <w:tcW w:w="2383" w:type="dxa"/>
          </w:tcPr>
          <w:p w:rsidR="00834E7D" w:rsidRDefault="001B5D06">
            <w:pPr>
              <w:pStyle w:val="TableParagraph"/>
              <w:spacing w:line="227" w:lineRule="exact"/>
              <w:ind w:left="106"/>
              <w:rPr>
                <w:sz w:val="20"/>
              </w:rPr>
            </w:pPr>
            <w:r>
              <w:rPr>
                <w:sz w:val="20"/>
              </w:rPr>
              <w:t>Minor wear/weathering</w:t>
            </w:r>
          </w:p>
        </w:tc>
        <w:tc>
          <w:tcPr>
            <w:tcW w:w="2382" w:type="dxa"/>
          </w:tcPr>
          <w:p w:rsidR="00834E7D" w:rsidRDefault="001B5D06">
            <w:pPr>
              <w:pStyle w:val="TableParagraph"/>
              <w:ind w:left="105" w:right="779"/>
              <w:rPr>
                <w:sz w:val="20"/>
              </w:rPr>
            </w:pPr>
            <w:r>
              <w:rPr>
                <w:sz w:val="20"/>
              </w:rPr>
              <w:t>Moderate wear/weathering</w:t>
            </w:r>
          </w:p>
        </w:tc>
        <w:tc>
          <w:tcPr>
            <w:tcW w:w="2383" w:type="dxa"/>
          </w:tcPr>
          <w:p w:rsidR="00834E7D" w:rsidRDefault="001B5D06">
            <w:pPr>
              <w:pStyle w:val="TableParagraph"/>
              <w:spacing w:line="227" w:lineRule="exact"/>
              <w:ind w:left="106"/>
              <w:rPr>
                <w:sz w:val="20"/>
              </w:rPr>
            </w:pPr>
            <w:r>
              <w:rPr>
                <w:sz w:val="20"/>
              </w:rPr>
              <w:t>Major wear/weathering</w:t>
            </w:r>
          </w:p>
        </w:tc>
        <w:tc>
          <w:tcPr>
            <w:tcW w:w="2384" w:type="dxa"/>
          </w:tcPr>
          <w:p w:rsidR="00834E7D" w:rsidRDefault="001B5D06">
            <w:pPr>
              <w:pStyle w:val="TableParagraph"/>
              <w:spacing w:line="227" w:lineRule="exact"/>
              <w:ind w:left="106"/>
              <w:rPr>
                <w:sz w:val="20"/>
              </w:rPr>
            </w:pPr>
            <w:r>
              <w:rPr>
                <w:sz w:val="20"/>
              </w:rPr>
              <w:t>Dangerous</w:t>
            </w:r>
          </w:p>
        </w:tc>
      </w:tr>
      <w:tr w:rsidR="00834E7D">
        <w:trPr>
          <w:trHeight w:val="510"/>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9" w:lineRule="exact"/>
              <w:ind w:left="106"/>
              <w:rPr>
                <w:b/>
                <w:sz w:val="20"/>
              </w:rPr>
            </w:pPr>
            <w:r>
              <w:rPr>
                <w:b/>
                <w:sz w:val="20"/>
              </w:rPr>
              <w:t>.2</w:t>
            </w:r>
          </w:p>
        </w:tc>
        <w:tc>
          <w:tcPr>
            <w:tcW w:w="2371" w:type="dxa"/>
          </w:tcPr>
          <w:p w:rsidR="00834E7D" w:rsidRDefault="001B5D06">
            <w:pPr>
              <w:pStyle w:val="TableParagraph"/>
              <w:ind w:left="106" w:right="234"/>
              <w:rPr>
                <w:sz w:val="20"/>
              </w:rPr>
            </w:pPr>
            <w:r>
              <w:rPr>
                <w:sz w:val="20"/>
              </w:rPr>
              <w:t>No crazing, tracking or fretting</w:t>
            </w:r>
          </w:p>
        </w:tc>
        <w:tc>
          <w:tcPr>
            <w:tcW w:w="2383" w:type="dxa"/>
          </w:tcPr>
          <w:p w:rsidR="00834E7D" w:rsidRDefault="001B5D06">
            <w:pPr>
              <w:pStyle w:val="TableParagraph"/>
              <w:ind w:left="106" w:right="235"/>
              <w:rPr>
                <w:sz w:val="20"/>
              </w:rPr>
            </w:pPr>
            <w:r>
              <w:rPr>
                <w:sz w:val="20"/>
              </w:rPr>
              <w:t>Minor crazing, tracking and/or fretting</w:t>
            </w:r>
          </w:p>
        </w:tc>
        <w:tc>
          <w:tcPr>
            <w:tcW w:w="2382" w:type="dxa"/>
          </w:tcPr>
          <w:p w:rsidR="00834E7D" w:rsidRDefault="001B5D06">
            <w:pPr>
              <w:pStyle w:val="TableParagraph"/>
              <w:ind w:left="105" w:right="257"/>
              <w:rPr>
                <w:sz w:val="20"/>
              </w:rPr>
            </w:pPr>
            <w:r>
              <w:rPr>
                <w:sz w:val="20"/>
              </w:rPr>
              <w:t>Moderate crazing, tracking and/or fretting</w:t>
            </w:r>
          </w:p>
        </w:tc>
        <w:tc>
          <w:tcPr>
            <w:tcW w:w="2383" w:type="dxa"/>
          </w:tcPr>
          <w:p w:rsidR="00834E7D" w:rsidRDefault="001B5D06">
            <w:pPr>
              <w:pStyle w:val="TableParagraph"/>
              <w:ind w:left="106" w:right="302"/>
              <w:rPr>
                <w:sz w:val="20"/>
              </w:rPr>
            </w:pPr>
            <w:r>
              <w:rPr>
                <w:sz w:val="20"/>
              </w:rPr>
              <w:t>Major cracks, tracking and/or fretting</w:t>
            </w:r>
          </w:p>
        </w:tc>
        <w:tc>
          <w:tcPr>
            <w:tcW w:w="2384" w:type="dxa"/>
          </w:tcPr>
          <w:p w:rsidR="00834E7D" w:rsidRDefault="001B5D06">
            <w:pPr>
              <w:pStyle w:val="TableParagraph"/>
              <w:spacing w:line="228" w:lineRule="exact"/>
              <w:ind w:left="107"/>
              <w:rPr>
                <w:sz w:val="20"/>
              </w:rPr>
            </w:pPr>
            <w:r>
              <w:rPr>
                <w:sz w:val="20"/>
              </w:rPr>
              <w:t>Complete break up</w:t>
            </w:r>
          </w:p>
        </w:tc>
      </w:tr>
      <w:tr w:rsidR="00834E7D">
        <w:trPr>
          <w:trHeight w:val="253"/>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6"/>
              <w:rPr>
                <w:b/>
                <w:sz w:val="20"/>
              </w:rPr>
            </w:pPr>
            <w:r>
              <w:rPr>
                <w:b/>
                <w:sz w:val="20"/>
              </w:rPr>
              <w:t>.3</w:t>
            </w:r>
          </w:p>
        </w:tc>
        <w:tc>
          <w:tcPr>
            <w:tcW w:w="2371" w:type="dxa"/>
          </w:tcPr>
          <w:p w:rsidR="00834E7D" w:rsidRDefault="001B5D06">
            <w:pPr>
              <w:pStyle w:val="TableParagraph"/>
              <w:spacing w:line="227" w:lineRule="exact"/>
              <w:ind w:left="106"/>
              <w:rPr>
                <w:sz w:val="20"/>
              </w:rPr>
            </w:pPr>
            <w:r>
              <w:rPr>
                <w:sz w:val="20"/>
              </w:rPr>
              <w:t>Dense</w:t>
            </w:r>
          </w:p>
        </w:tc>
        <w:tc>
          <w:tcPr>
            <w:tcW w:w="2383" w:type="dxa"/>
          </w:tcPr>
          <w:p w:rsidR="00834E7D" w:rsidRDefault="001B5D06">
            <w:pPr>
              <w:pStyle w:val="TableParagraph"/>
              <w:spacing w:line="227" w:lineRule="exact"/>
              <w:ind w:left="105"/>
              <w:rPr>
                <w:sz w:val="20"/>
              </w:rPr>
            </w:pPr>
            <w:r>
              <w:rPr>
                <w:sz w:val="20"/>
              </w:rPr>
              <w:t>Poor texture</w:t>
            </w:r>
          </w:p>
        </w:tc>
        <w:tc>
          <w:tcPr>
            <w:tcW w:w="2382" w:type="dxa"/>
          </w:tcPr>
          <w:p w:rsidR="00834E7D" w:rsidRDefault="001B5D06">
            <w:pPr>
              <w:pStyle w:val="TableParagraph"/>
              <w:spacing w:line="227" w:lineRule="exact"/>
              <w:ind w:left="105"/>
              <w:rPr>
                <w:sz w:val="20"/>
              </w:rPr>
            </w:pPr>
            <w:r>
              <w:rPr>
                <w:sz w:val="20"/>
              </w:rPr>
              <w:t>Open texture</w:t>
            </w:r>
          </w:p>
        </w:tc>
        <w:tc>
          <w:tcPr>
            <w:tcW w:w="2383" w:type="dxa"/>
          </w:tcPr>
          <w:p w:rsidR="00834E7D" w:rsidRDefault="001B5D06">
            <w:pPr>
              <w:pStyle w:val="TableParagraph"/>
              <w:spacing w:line="227" w:lineRule="exact"/>
              <w:ind w:left="106"/>
              <w:rPr>
                <w:sz w:val="20"/>
              </w:rPr>
            </w:pPr>
            <w:r>
              <w:rPr>
                <w:sz w:val="20"/>
              </w:rPr>
              <w:t>Very open texture</w:t>
            </w:r>
          </w:p>
        </w:tc>
        <w:tc>
          <w:tcPr>
            <w:tcW w:w="2384" w:type="dxa"/>
          </w:tcPr>
          <w:p w:rsidR="00834E7D" w:rsidRDefault="001B5D06">
            <w:pPr>
              <w:pStyle w:val="TableParagraph"/>
              <w:spacing w:line="227" w:lineRule="exact"/>
              <w:ind w:left="106"/>
              <w:rPr>
                <w:sz w:val="20"/>
              </w:rPr>
            </w:pPr>
            <w:r>
              <w:rPr>
                <w:sz w:val="20"/>
              </w:rPr>
              <w:t>Dangerous</w:t>
            </w:r>
          </w:p>
        </w:tc>
      </w:tr>
      <w:tr w:rsidR="00834E7D">
        <w:trPr>
          <w:trHeight w:val="510"/>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9" w:lineRule="exact"/>
              <w:ind w:left="106"/>
              <w:rPr>
                <w:b/>
                <w:sz w:val="20"/>
              </w:rPr>
            </w:pPr>
            <w:r>
              <w:rPr>
                <w:b/>
                <w:sz w:val="20"/>
              </w:rPr>
              <w:t>.4</w:t>
            </w:r>
          </w:p>
        </w:tc>
        <w:tc>
          <w:tcPr>
            <w:tcW w:w="2371" w:type="dxa"/>
          </w:tcPr>
          <w:p w:rsidR="00834E7D" w:rsidRDefault="001B5D06">
            <w:pPr>
              <w:pStyle w:val="TableParagraph"/>
              <w:spacing w:line="228" w:lineRule="exact"/>
              <w:ind w:left="106"/>
              <w:rPr>
                <w:sz w:val="20"/>
              </w:rPr>
            </w:pPr>
            <w:r>
              <w:rPr>
                <w:sz w:val="20"/>
              </w:rPr>
              <w:t>Sound</w:t>
            </w:r>
          </w:p>
        </w:tc>
        <w:tc>
          <w:tcPr>
            <w:tcW w:w="2383" w:type="dxa"/>
          </w:tcPr>
          <w:p w:rsidR="00834E7D" w:rsidRDefault="001B5D06">
            <w:pPr>
              <w:pStyle w:val="TableParagraph"/>
              <w:spacing w:line="228" w:lineRule="exact"/>
              <w:ind w:left="107"/>
              <w:rPr>
                <w:sz w:val="20"/>
              </w:rPr>
            </w:pPr>
            <w:r>
              <w:rPr>
                <w:sz w:val="20"/>
              </w:rPr>
              <w:t>Cracks in top layer</w:t>
            </w:r>
          </w:p>
        </w:tc>
        <w:tc>
          <w:tcPr>
            <w:tcW w:w="2382" w:type="dxa"/>
          </w:tcPr>
          <w:p w:rsidR="00834E7D" w:rsidRDefault="001B5D06">
            <w:pPr>
              <w:pStyle w:val="TableParagraph"/>
              <w:spacing w:line="228" w:lineRule="exact"/>
              <w:ind w:left="105"/>
              <w:rPr>
                <w:sz w:val="20"/>
              </w:rPr>
            </w:pPr>
            <w:r>
              <w:rPr>
                <w:sz w:val="20"/>
              </w:rPr>
              <w:t>Top layer breached</w:t>
            </w:r>
          </w:p>
        </w:tc>
        <w:tc>
          <w:tcPr>
            <w:tcW w:w="2383" w:type="dxa"/>
          </w:tcPr>
          <w:p w:rsidR="00834E7D" w:rsidRDefault="001B5D06">
            <w:pPr>
              <w:pStyle w:val="TableParagraph"/>
              <w:ind w:left="106" w:right="748" w:hanging="2"/>
              <w:rPr>
                <w:sz w:val="20"/>
              </w:rPr>
            </w:pPr>
            <w:r>
              <w:rPr>
                <w:sz w:val="20"/>
              </w:rPr>
              <w:t>Deep cracks and potholes</w:t>
            </w:r>
          </w:p>
        </w:tc>
        <w:tc>
          <w:tcPr>
            <w:tcW w:w="2384" w:type="dxa"/>
          </w:tcPr>
          <w:p w:rsidR="00834E7D" w:rsidRDefault="001B5D06">
            <w:pPr>
              <w:pStyle w:val="TableParagraph"/>
              <w:ind w:left="107" w:right="401"/>
              <w:rPr>
                <w:sz w:val="20"/>
              </w:rPr>
            </w:pPr>
            <w:r>
              <w:rPr>
                <w:sz w:val="20"/>
              </w:rPr>
              <w:t>Top layer completely missing</w:t>
            </w:r>
          </w:p>
        </w:tc>
      </w:tr>
      <w:tr w:rsidR="00834E7D">
        <w:trPr>
          <w:trHeight w:val="509"/>
        </w:trPr>
        <w:tc>
          <w:tcPr>
            <w:tcW w:w="484"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6"/>
              <w:rPr>
                <w:b/>
                <w:sz w:val="20"/>
              </w:rPr>
            </w:pPr>
            <w:r>
              <w:rPr>
                <w:b/>
                <w:sz w:val="20"/>
              </w:rPr>
              <w:t>.5</w:t>
            </w:r>
          </w:p>
        </w:tc>
        <w:tc>
          <w:tcPr>
            <w:tcW w:w="2371" w:type="dxa"/>
          </w:tcPr>
          <w:p w:rsidR="00834E7D" w:rsidRDefault="001B5D06">
            <w:pPr>
              <w:pStyle w:val="TableParagraph"/>
              <w:spacing w:line="227" w:lineRule="exact"/>
              <w:ind w:left="106"/>
              <w:rPr>
                <w:sz w:val="20"/>
              </w:rPr>
            </w:pPr>
            <w:r>
              <w:rPr>
                <w:sz w:val="20"/>
              </w:rPr>
              <w:t>Not slippery</w:t>
            </w:r>
          </w:p>
        </w:tc>
        <w:tc>
          <w:tcPr>
            <w:tcW w:w="2383" w:type="dxa"/>
          </w:tcPr>
          <w:p w:rsidR="00834E7D" w:rsidRDefault="001B5D06">
            <w:pPr>
              <w:pStyle w:val="TableParagraph"/>
              <w:ind w:left="106" w:right="570" w:hanging="2"/>
              <w:rPr>
                <w:sz w:val="20"/>
              </w:rPr>
            </w:pPr>
            <w:r>
              <w:rPr>
                <w:sz w:val="20"/>
              </w:rPr>
              <w:t>Starting to become slippery</w:t>
            </w:r>
          </w:p>
        </w:tc>
        <w:tc>
          <w:tcPr>
            <w:tcW w:w="2382" w:type="dxa"/>
          </w:tcPr>
          <w:p w:rsidR="00834E7D" w:rsidRDefault="001B5D06">
            <w:pPr>
              <w:pStyle w:val="TableParagraph"/>
              <w:ind w:left="105" w:right="501"/>
              <w:rPr>
                <w:sz w:val="20"/>
              </w:rPr>
            </w:pPr>
            <w:r>
              <w:rPr>
                <w:sz w:val="20"/>
              </w:rPr>
              <w:t>Definitely becoming slippery</w:t>
            </w:r>
          </w:p>
        </w:tc>
        <w:tc>
          <w:tcPr>
            <w:tcW w:w="2383" w:type="dxa"/>
          </w:tcPr>
          <w:p w:rsidR="00834E7D" w:rsidRDefault="001B5D06">
            <w:pPr>
              <w:pStyle w:val="TableParagraph"/>
              <w:spacing w:line="227" w:lineRule="exact"/>
              <w:ind w:left="106"/>
              <w:rPr>
                <w:sz w:val="20"/>
              </w:rPr>
            </w:pPr>
            <w:r>
              <w:rPr>
                <w:sz w:val="20"/>
              </w:rPr>
              <w:t>Slippery</w:t>
            </w:r>
          </w:p>
        </w:tc>
        <w:tc>
          <w:tcPr>
            <w:tcW w:w="2384" w:type="dxa"/>
          </w:tcPr>
          <w:p w:rsidR="00834E7D" w:rsidRDefault="001B5D06">
            <w:pPr>
              <w:pStyle w:val="TableParagraph"/>
              <w:spacing w:line="227" w:lineRule="exact"/>
              <w:ind w:left="106"/>
              <w:rPr>
                <w:sz w:val="20"/>
              </w:rPr>
            </w:pPr>
            <w:r>
              <w:rPr>
                <w:sz w:val="20"/>
              </w:rPr>
              <w:t>Dangerous</w:t>
            </w:r>
          </w:p>
        </w:tc>
      </w:tr>
      <w:tr w:rsidR="00834E7D">
        <w:trPr>
          <w:trHeight w:val="690"/>
        </w:trPr>
        <w:tc>
          <w:tcPr>
            <w:tcW w:w="484" w:type="dxa"/>
            <w:vMerge/>
            <w:tcBorders>
              <w:top w:val="nil"/>
            </w:tcBorders>
          </w:tcPr>
          <w:p w:rsidR="00834E7D" w:rsidRDefault="00834E7D">
            <w:pPr>
              <w:rPr>
                <w:sz w:val="2"/>
                <w:szCs w:val="2"/>
              </w:rPr>
            </w:pPr>
          </w:p>
        </w:tc>
        <w:tc>
          <w:tcPr>
            <w:tcW w:w="1431" w:type="dxa"/>
          </w:tcPr>
          <w:p w:rsidR="00834E7D" w:rsidRDefault="001B5D06">
            <w:pPr>
              <w:pStyle w:val="TableParagraph"/>
              <w:ind w:left="107" w:right="449"/>
              <w:rPr>
                <w:sz w:val="20"/>
              </w:rPr>
            </w:pPr>
            <w:r>
              <w:rPr>
                <w:sz w:val="20"/>
              </w:rPr>
              <w:t>Flagged Surfacing</w:t>
            </w:r>
          </w:p>
        </w:tc>
        <w:tc>
          <w:tcPr>
            <w:tcW w:w="383" w:type="dxa"/>
          </w:tcPr>
          <w:p w:rsidR="00834E7D" w:rsidRDefault="001B5D06">
            <w:pPr>
              <w:pStyle w:val="TableParagraph"/>
              <w:spacing w:line="228" w:lineRule="exact"/>
              <w:ind w:left="106"/>
              <w:rPr>
                <w:b/>
                <w:sz w:val="20"/>
              </w:rPr>
            </w:pPr>
            <w:r>
              <w:rPr>
                <w:b/>
                <w:sz w:val="20"/>
              </w:rPr>
              <w:t>.6</w:t>
            </w:r>
          </w:p>
        </w:tc>
        <w:tc>
          <w:tcPr>
            <w:tcW w:w="2371" w:type="dxa"/>
          </w:tcPr>
          <w:p w:rsidR="00834E7D" w:rsidRDefault="001B5D06">
            <w:pPr>
              <w:pStyle w:val="TableParagraph"/>
              <w:spacing w:line="227" w:lineRule="exact"/>
              <w:ind w:left="106"/>
              <w:rPr>
                <w:sz w:val="20"/>
              </w:rPr>
            </w:pPr>
            <w:r>
              <w:rPr>
                <w:sz w:val="20"/>
              </w:rPr>
              <w:t>No defects</w:t>
            </w:r>
          </w:p>
        </w:tc>
        <w:tc>
          <w:tcPr>
            <w:tcW w:w="2383" w:type="dxa"/>
          </w:tcPr>
          <w:p w:rsidR="00834E7D" w:rsidRDefault="001B5D06">
            <w:pPr>
              <w:pStyle w:val="TableParagraph"/>
              <w:spacing w:line="227" w:lineRule="exact"/>
              <w:ind w:left="105"/>
              <w:rPr>
                <w:sz w:val="20"/>
              </w:rPr>
            </w:pPr>
            <w:r>
              <w:rPr>
                <w:sz w:val="20"/>
              </w:rPr>
              <w:t>Trips &lt;5mm</w:t>
            </w:r>
          </w:p>
        </w:tc>
        <w:tc>
          <w:tcPr>
            <w:tcW w:w="2382" w:type="dxa"/>
          </w:tcPr>
          <w:p w:rsidR="00834E7D" w:rsidRDefault="001B5D06">
            <w:pPr>
              <w:pStyle w:val="TableParagraph"/>
              <w:spacing w:line="230" w:lineRule="exact"/>
              <w:ind w:left="105" w:right="584" w:hanging="1"/>
              <w:rPr>
                <w:sz w:val="20"/>
              </w:rPr>
            </w:pPr>
            <w:r>
              <w:rPr>
                <w:sz w:val="20"/>
              </w:rPr>
              <w:t>Cracked flags Trips &gt; 5mm and &lt; 10mm</w:t>
            </w:r>
          </w:p>
        </w:tc>
        <w:tc>
          <w:tcPr>
            <w:tcW w:w="2383" w:type="dxa"/>
          </w:tcPr>
          <w:p w:rsidR="00834E7D" w:rsidRDefault="001B5D06">
            <w:pPr>
              <w:pStyle w:val="TableParagraph"/>
              <w:spacing w:line="227" w:lineRule="exact"/>
              <w:ind w:left="106"/>
              <w:rPr>
                <w:sz w:val="20"/>
              </w:rPr>
            </w:pPr>
            <w:r>
              <w:rPr>
                <w:sz w:val="20"/>
              </w:rPr>
              <w:t>Trips &gt; 10mm and</w:t>
            </w:r>
          </w:p>
          <w:p w:rsidR="00834E7D" w:rsidRDefault="001B5D06">
            <w:pPr>
              <w:pStyle w:val="TableParagraph"/>
              <w:ind w:left="106"/>
              <w:rPr>
                <w:sz w:val="20"/>
              </w:rPr>
            </w:pPr>
            <w:r>
              <w:rPr>
                <w:sz w:val="20"/>
              </w:rPr>
              <w:t>&lt;20mm</w:t>
            </w:r>
          </w:p>
        </w:tc>
        <w:tc>
          <w:tcPr>
            <w:tcW w:w="2384" w:type="dxa"/>
          </w:tcPr>
          <w:p w:rsidR="00834E7D" w:rsidRDefault="001B5D06">
            <w:pPr>
              <w:pStyle w:val="TableParagraph"/>
              <w:spacing w:line="227" w:lineRule="exact"/>
              <w:ind w:left="107"/>
              <w:rPr>
                <w:sz w:val="20"/>
              </w:rPr>
            </w:pPr>
            <w:r>
              <w:rPr>
                <w:sz w:val="20"/>
              </w:rPr>
              <w:t>Trips &gt; 20mm</w:t>
            </w:r>
          </w:p>
        </w:tc>
      </w:tr>
    </w:tbl>
    <w:p w:rsidR="00834E7D" w:rsidRDefault="00834E7D">
      <w:pPr>
        <w:spacing w:line="227" w:lineRule="exact"/>
        <w:rPr>
          <w:sz w:val="20"/>
        </w:rPr>
        <w:sectPr w:rsidR="00834E7D">
          <w:pgSz w:w="16840" w:h="11910" w:orient="landscape"/>
          <w:pgMar w:top="1120" w:right="1400" w:bottom="880" w:left="960" w:header="724" w:footer="698" w:gutter="0"/>
          <w:cols w:space="720"/>
        </w:sect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
        <w:gridCol w:w="459"/>
        <w:gridCol w:w="1262"/>
        <w:gridCol w:w="496"/>
        <w:gridCol w:w="2300"/>
        <w:gridCol w:w="2305"/>
        <w:gridCol w:w="2293"/>
        <w:gridCol w:w="2294"/>
        <w:gridCol w:w="2313"/>
      </w:tblGrid>
      <w:tr w:rsidR="00834E7D">
        <w:trPr>
          <w:trHeight w:val="255"/>
        </w:trPr>
        <w:tc>
          <w:tcPr>
            <w:tcW w:w="14207" w:type="dxa"/>
            <w:gridSpan w:val="9"/>
          </w:tcPr>
          <w:p w:rsidR="00834E7D" w:rsidRDefault="001B5D06">
            <w:pPr>
              <w:pStyle w:val="TableParagraph"/>
              <w:spacing w:before="22" w:line="213" w:lineRule="exact"/>
              <w:ind w:left="107"/>
              <w:rPr>
                <w:sz w:val="20"/>
              </w:rPr>
            </w:pPr>
            <w:r>
              <w:rPr>
                <w:b/>
                <w:sz w:val="20"/>
              </w:rPr>
              <w:lastRenderedPageBreak/>
              <w:t xml:space="preserve">Table G.10 - Severity Descriptions </w:t>
            </w:r>
            <w:r>
              <w:rPr>
                <w:sz w:val="20"/>
              </w:rPr>
              <w:t>(continued)</w:t>
            </w:r>
          </w:p>
        </w:tc>
      </w:tr>
      <w:tr w:rsidR="00834E7D">
        <w:trPr>
          <w:trHeight w:val="255"/>
        </w:trPr>
        <w:tc>
          <w:tcPr>
            <w:tcW w:w="485" w:type="dxa"/>
            <w:vMerge w:val="restart"/>
          </w:tcPr>
          <w:p w:rsidR="00834E7D" w:rsidRDefault="001B5D06">
            <w:pPr>
              <w:pStyle w:val="TableParagraph"/>
              <w:spacing w:line="228" w:lineRule="exact"/>
              <w:ind w:left="107"/>
              <w:rPr>
                <w:b/>
                <w:sz w:val="20"/>
              </w:rPr>
            </w:pPr>
            <w:r>
              <w:rPr>
                <w:b/>
                <w:sz w:val="20"/>
              </w:rPr>
              <w:t>No</w:t>
            </w:r>
          </w:p>
        </w:tc>
        <w:tc>
          <w:tcPr>
            <w:tcW w:w="1721" w:type="dxa"/>
            <w:gridSpan w:val="2"/>
            <w:vMerge w:val="restart"/>
          </w:tcPr>
          <w:p w:rsidR="00834E7D" w:rsidRDefault="001B5D06">
            <w:pPr>
              <w:pStyle w:val="TableParagraph"/>
              <w:spacing w:line="228" w:lineRule="exact"/>
              <w:ind w:left="107"/>
              <w:rPr>
                <w:b/>
                <w:sz w:val="20"/>
              </w:rPr>
            </w:pPr>
            <w:r>
              <w:rPr>
                <w:b/>
                <w:sz w:val="20"/>
              </w:rPr>
              <w:t>Item</w:t>
            </w:r>
          </w:p>
        </w:tc>
        <w:tc>
          <w:tcPr>
            <w:tcW w:w="12001" w:type="dxa"/>
            <w:gridSpan w:val="6"/>
          </w:tcPr>
          <w:p w:rsidR="00834E7D" w:rsidRDefault="001B5D06">
            <w:pPr>
              <w:pStyle w:val="TableParagraph"/>
              <w:spacing w:before="23" w:line="212" w:lineRule="exact"/>
              <w:ind w:left="5587" w:right="5585"/>
              <w:jc w:val="center"/>
              <w:rPr>
                <w:b/>
                <w:sz w:val="20"/>
              </w:rPr>
            </w:pPr>
            <w:r>
              <w:rPr>
                <w:b/>
                <w:sz w:val="20"/>
              </w:rPr>
              <w:t>Severity</w:t>
            </w:r>
          </w:p>
        </w:tc>
      </w:tr>
      <w:tr w:rsidR="00834E7D">
        <w:trPr>
          <w:trHeight w:val="253"/>
        </w:trPr>
        <w:tc>
          <w:tcPr>
            <w:tcW w:w="485" w:type="dxa"/>
            <w:vMerge/>
            <w:tcBorders>
              <w:top w:val="nil"/>
            </w:tcBorders>
          </w:tcPr>
          <w:p w:rsidR="00834E7D" w:rsidRDefault="00834E7D">
            <w:pPr>
              <w:rPr>
                <w:sz w:val="2"/>
                <w:szCs w:val="2"/>
              </w:rPr>
            </w:pPr>
          </w:p>
        </w:tc>
        <w:tc>
          <w:tcPr>
            <w:tcW w:w="1721" w:type="dxa"/>
            <w:gridSpan w:val="2"/>
            <w:vMerge/>
            <w:tcBorders>
              <w:top w:val="nil"/>
            </w:tcBorders>
          </w:tcPr>
          <w:p w:rsidR="00834E7D" w:rsidRDefault="00834E7D">
            <w:pPr>
              <w:rPr>
                <w:sz w:val="2"/>
                <w:szCs w:val="2"/>
              </w:rPr>
            </w:pPr>
          </w:p>
        </w:tc>
        <w:tc>
          <w:tcPr>
            <w:tcW w:w="2796" w:type="dxa"/>
            <w:gridSpan w:val="2"/>
          </w:tcPr>
          <w:p w:rsidR="00834E7D" w:rsidRDefault="001B5D06">
            <w:pPr>
              <w:pStyle w:val="TableParagraph"/>
              <w:spacing w:before="23" w:line="211" w:lineRule="exact"/>
              <w:ind w:left="5"/>
              <w:jc w:val="center"/>
              <w:rPr>
                <w:b/>
                <w:sz w:val="20"/>
              </w:rPr>
            </w:pPr>
            <w:r>
              <w:rPr>
                <w:b/>
                <w:sz w:val="20"/>
              </w:rPr>
              <w:t>1</w:t>
            </w:r>
          </w:p>
        </w:tc>
        <w:tc>
          <w:tcPr>
            <w:tcW w:w="2305" w:type="dxa"/>
          </w:tcPr>
          <w:p w:rsidR="00834E7D" w:rsidRDefault="001B5D06">
            <w:pPr>
              <w:pStyle w:val="TableParagraph"/>
              <w:spacing w:before="23" w:line="211" w:lineRule="exact"/>
              <w:ind w:left="1"/>
              <w:jc w:val="center"/>
              <w:rPr>
                <w:b/>
                <w:sz w:val="20"/>
              </w:rPr>
            </w:pPr>
            <w:r>
              <w:rPr>
                <w:b/>
                <w:sz w:val="20"/>
              </w:rPr>
              <w:t>2</w:t>
            </w:r>
          </w:p>
        </w:tc>
        <w:tc>
          <w:tcPr>
            <w:tcW w:w="2293" w:type="dxa"/>
          </w:tcPr>
          <w:p w:rsidR="00834E7D" w:rsidRDefault="001B5D06">
            <w:pPr>
              <w:pStyle w:val="TableParagraph"/>
              <w:spacing w:before="23" w:line="211" w:lineRule="exact"/>
              <w:jc w:val="center"/>
              <w:rPr>
                <w:b/>
                <w:sz w:val="20"/>
              </w:rPr>
            </w:pPr>
            <w:r>
              <w:rPr>
                <w:b/>
                <w:sz w:val="20"/>
              </w:rPr>
              <w:t>3</w:t>
            </w:r>
          </w:p>
        </w:tc>
        <w:tc>
          <w:tcPr>
            <w:tcW w:w="2294" w:type="dxa"/>
          </w:tcPr>
          <w:p w:rsidR="00834E7D" w:rsidRDefault="001B5D06">
            <w:pPr>
              <w:pStyle w:val="TableParagraph"/>
              <w:spacing w:before="23" w:line="211" w:lineRule="exact"/>
              <w:ind w:right="1"/>
              <w:jc w:val="center"/>
              <w:rPr>
                <w:b/>
                <w:sz w:val="20"/>
              </w:rPr>
            </w:pPr>
            <w:r>
              <w:rPr>
                <w:b/>
                <w:sz w:val="20"/>
              </w:rPr>
              <w:t>4</w:t>
            </w:r>
          </w:p>
        </w:tc>
        <w:tc>
          <w:tcPr>
            <w:tcW w:w="2313" w:type="dxa"/>
          </w:tcPr>
          <w:p w:rsidR="00834E7D" w:rsidRDefault="001B5D06">
            <w:pPr>
              <w:pStyle w:val="TableParagraph"/>
              <w:spacing w:before="23" w:line="211" w:lineRule="exact"/>
              <w:jc w:val="center"/>
              <w:rPr>
                <w:b/>
                <w:sz w:val="20"/>
              </w:rPr>
            </w:pPr>
            <w:r>
              <w:rPr>
                <w:b/>
                <w:sz w:val="20"/>
              </w:rPr>
              <w:t>5</w:t>
            </w:r>
          </w:p>
        </w:tc>
      </w:tr>
      <w:tr w:rsidR="00834E7D">
        <w:trPr>
          <w:trHeight w:val="460"/>
        </w:trPr>
        <w:tc>
          <w:tcPr>
            <w:tcW w:w="485" w:type="dxa"/>
            <w:vMerge w:val="restart"/>
          </w:tcPr>
          <w:p w:rsidR="00834E7D" w:rsidRDefault="001B5D06">
            <w:pPr>
              <w:pStyle w:val="TableParagraph"/>
              <w:spacing w:line="229" w:lineRule="exact"/>
              <w:ind w:left="107"/>
              <w:rPr>
                <w:b/>
                <w:sz w:val="20"/>
              </w:rPr>
            </w:pPr>
            <w:r>
              <w:rPr>
                <w:b/>
                <w:strike/>
                <w:sz w:val="20"/>
              </w:rPr>
              <w:t>10</w:t>
            </w:r>
          </w:p>
        </w:tc>
        <w:tc>
          <w:tcPr>
            <w:tcW w:w="459" w:type="dxa"/>
            <w:vMerge w:val="restart"/>
            <w:textDirection w:val="btLr"/>
          </w:tcPr>
          <w:p w:rsidR="00834E7D" w:rsidRDefault="001B5D06">
            <w:pPr>
              <w:pStyle w:val="TableParagraph"/>
              <w:spacing w:before="113"/>
              <w:ind w:left="3127" w:right="3127"/>
              <w:jc w:val="center"/>
              <w:rPr>
                <w:sz w:val="20"/>
              </w:rPr>
            </w:pPr>
            <w:r>
              <w:rPr>
                <w:strike/>
                <w:sz w:val="20"/>
              </w:rPr>
              <w:t>Expansion Joints</w:t>
            </w:r>
          </w:p>
        </w:tc>
        <w:tc>
          <w:tcPr>
            <w:tcW w:w="1262" w:type="dxa"/>
            <w:vMerge w:val="restart"/>
          </w:tcPr>
          <w:p w:rsidR="00834E7D" w:rsidRDefault="001B5D06">
            <w:pPr>
              <w:pStyle w:val="TableParagraph"/>
              <w:ind w:left="106" w:right="314"/>
              <w:rPr>
                <w:sz w:val="20"/>
              </w:rPr>
            </w:pPr>
            <w:r>
              <w:rPr>
                <w:strike/>
                <w:sz w:val="20"/>
              </w:rPr>
              <w:t>Asphaltic</w:t>
            </w:r>
            <w:r>
              <w:rPr>
                <w:sz w:val="20"/>
              </w:rPr>
              <w:t xml:space="preserve"> </w:t>
            </w:r>
            <w:r>
              <w:rPr>
                <w:strike/>
                <w:sz w:val="20"/>
              </w:rPr>
              <w:t>Plug</w:t>
            </w:r>
          </w:p>
        </w:tc>
        <w:tc>
          <w:tcPr>
            <w:tcW w:w="496" w:type="dxa"/>
          </w:tcPr>
          <w:p w:rsidR="00834E7D" w:rsidRDefault="001B5D06">
            <w:pPr>
              <w:pStyle w:val="TableParagraph"/>
              <w:spacing w:line="229" w:lineRule="exact"/>
              <w:ind w:left="106"/>
              <w:rPr>
                <w:b/>
                <w:sz w:val="20"/>
              </w:rPr>
            </w:pPr>
            <w:r>
              <w:rPr>
                <w:b/>
                <w:strike/>
                <w:sz w:val="20"/>
              </w:rPr>
              <w:t>.1</w:t>
            </w:r>
          </w:p>
        </w:tc>
        <w:tc>
          <w:tcPr>
            <w:tcW w:w="2300" w:type="dxa"/>
          </w:tcPr>
          <w:p w:rsidR="00834E7D" w:rsidRDefault="001B5D06">
            <w:pPr>
              <w:pStyle w:val="TableParagraph"/>
              <w:spacing w:line="228" w:lineRule="exact"/>
              <w:ind w:left="105"/>
              <w:rPr>
                <w:sz w:val="20"/>
              </w:rPr>
            </w:pPr>
            <w:r>
              <w:rPr>
                <w:strike/>
                <w:sz w:val="20"/>
              </w:rPr>
              <w:t>Sound</w:t>
            </w:r>
          </w:p>
        </w:tc>
        <w:tc>
          <w:tcPr>
            <w:tcW w:w="2305" w:type="dxa"/>
          </w:tcPr>
          <w:p w:rsidR="00834E7D" w:rsidRDefault="001B5D06">
            <w:pPr>
              <w:pStyle w:val="TableParagraph"/>
              <w:spacing w:before="2" w:line="230" w:lineRule="exact"/>
              <w:ind w:left="104" w:right="136"/>
              <w:rPr>
                <w:sz w:val="20"/>
              </w:rPr>
            </w:pPr>
            <w:r>
              <w:rPr>
                <w:strike/>
                <w:sz w:val="20"/>
              </w:rPr>
              <w:t xml:space="preserve">Minor </w:t>
            </w:r>
            <w:proofErr w:type="spellStart"/>
            <w:r>
              <w:rPr>
                <w:strike/>
                <w:sz w:val="20"/>
              </w:rPr>
              <w:t>debonding</w:t>
            </w:r>
            <w:proofErr w:type="spellEnd"/>
            <w:r>
              <w:rPr>
                <w:sz w:val="20"/>
              </w:rPr>
              <w:t xml:space="preserve"> </w:t>
            </w:r>
            <w:r>
              <w:rPr>
                <w:strike/>
                <w:sz w:val="20"/>
              </w:rPr>
              <w:t>between plug and road</w:t>
            </w:r>
          </w:p>
        </w:tc>
        <w:tc>
          <w:tcPr>
            <w:tcW w:w="2293" w:type="dxa"/>
          </w:tcPr>
          <w:p w:rsidR="00834E7D" w:rsidRDefault="001B5D06">
            <w:pPr>
              <w:pStyle w:val="TableParagraph"/>
              <w:spacing w:before="2" w:line="230" w:lineRule="exact"/>
              <w:ind w:left="103" w:right="125"/>
              <w:rPr>
                <w:sz w:val="20"/>
              </w:rPr>
            </w:pPr>
            <w:r>
              <w:rPr>
                <w:strike/>
                <w:sz w:val="20"/>
              </w:rPr>
              <w:t xml:space="preserve">Moderate </w:t>
            </w:r>
            <w:proofErr w:type="spellStart"/>
            <w:r>
              <w:rPr>
                <w:strike/>
                <w:sz w:val="20"/>
              </w:rPr>
              <w:t>debonding</w:t>
            </w:r>
            <w:proofErr w:type="spellEnd"/>
            <w:r>
              <w:rPr>
                <w:sz w:val="20"/>
              </w:rPr>
              <w:t xml:space="preserve"> </w:t>
            </w:r>
            <w:r>
              <w:rPr>
                <w:strike/>
                <w:sz w:val="20"/>
              </w:rPr>
              <w:t>between plug and road</w:t>
            </w:r>
          </w:p>
        </w:tc>
        <w:tc>
          <w:tcPr>
            <w:tcW w:w="2294" w:type="dxa"/>
          </w:tcPr>
          <w:p w:rsidR="00834E7D" w:rsidRDefault="001B5D06">
            <w:pPr>
              <w:pStyle w:val="TableParagraph"/>
              <w:spacing w:before="2" w:line="230" w:lineRule="exact"/>
              <w:ind w:left="102" w:right="127"/>
              <w:rPr>
                <w:sz w:val="20"/>
              </w:rPr>
            </w:pPr>
            <w:r>
              <w:rPr>
                <w:strike/>
                <w:sz w:val="20"/>
              </w:rPr>
              <w:t xml:space="preserve">Major </w:t>
            </w:r>
            <w:proofErr w:type="spellStart"/>
            <w:r>
              <w:rPr>
                <w:strike/>
                <w:sz w:val="20"/>
              </w:rPr>
              <w:t>debonding</w:t>
            </w:r>
            <w:proofErr w:type="spellEnd"/>
            <w:r>
              <w:rPr>
                <w:sz w:val="20"/>
              </w:rPr>
              <w:t xml:space="preserve"> </w:t>
            </w:r>
            <w:r>
              <w:rPr>
                <w:strike/>
                <w:sz w:val="20"/>
              </w:rPr>
              <w:t>between plug and road</w:t>
            </w:r>
          </w:p>
        </w:tc>
        <w:tc>
          <w:tcPr>
            <w:tcW w:w="2313" w:type="dxa"/>
          </w:tcPr>
          <w:p w:rsidR="00834E7D" w:rsidRDefault="001B5D06">
            <w:pPr>
              <w:pStyle w:val="TableParagraph"/>
              <w:spacing w:line="228" w:lineRule="exact"/>
              <w:ind w:left="102"/>
              <w:rPr>
                <w:sz w:val="20"/>
              </w:rPr>
            </w:pPr>
            <w:r>
              <w:rPr>
                <w:strike/>
                <w:sz w:val="20"/>
              </w:rPr>
              <w:t>Dangerous</w:t>
            </w:r>
          </w:p>
        </w:tc>
      </w:tr>
      <w:tr w:rsidR="00834E7D">
        <w:trPr>
          <w:trHeight w:val="687"/>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7" w:lineRule="exact"/>
              <w:ind w:left="106"/>
              <w:rPr>
                <w:b/>
                <w:sz w:val="20"/>
              </w:rPr>
            </w:pPr>
            <w:r>
              <w:rPr>
                <w:b/>
                <w:strike/>
                <w:sz w:val="20"/>
              </w:rPr>
              <w:t>.2</w:t>
            </w:r>
          </w:p>
        </w:tc>
        <w:tc>
          <w:tcPr>
            <w:tcW w:w="2300" w:type="dxa"/>
          </w:tcPr>
          <w:p w:rsidR="00834E7D" w:rsidRDefault="001B5D06">
            <w:pPr>
              <w:pStyle w:val="TableParagraph"/>
              <w:spacing w:line="225" w:lineRule="exact"/>
              <w:ind w:left="105"/>
              <w:rPr>
                <w:sz w:val="20"/>
              </w:rPr>
            </w:pPr>
            <w:r>
              <w:rPr>
                <w:strike/>
                <w:sz w:val="20"/>
              </w:rPr>
              <w:t>Sound</w:t>
            </w:r>
          </w:p>
        </w:tc>
        <w:tc>
          <w:tcPr>
            <w:tcW w:w="2305" w:type="dxa"/>
          </w:tcPr>
          <w:p w:rsidR="00834E7D" w:rsidRDefault="001B5D06">
            <w:pPr>
              <w:pStyle w:val="TableParagraph"/>
              <w:ind w:left="104" w:right="269"/>
              <w:rPr>
                <w:sz w:val="20"/>
              </w:rPr>
            </w:pPr>
            <w:r>
              <w:rPr>
                <w:strike/>
                <w:sz w:val="20"/>
              </w:rPr>
              <w:t>Slight loss of surface</w:t>
            </w:r>
            <w:r>
              <w:rPr>
                <w:sz w:val="20"/>
              </w:rPr>
              <w:t xml:space="preserve"> </w:t>
            </w:r>
            <w:r>
              <w:rPr>
                <w:strike/>
                <w:sz w:val="20"/>
              </w:rPr>
              <w:t>binder and aggregate</w:t>
            </w:r>
          </w:p>
        </w:tc>
        <w:tc>
          <w:tcPr>
            <w:tcW w:w="2293" w:type="dxa"/>
          </w:tcPr>
          <w:p w:rsidR="00834E7D" w:rsidRDefault="001B5D06">
            <w:pPr>
              <w:pStyle w:val="TableParagraph"/>
              <w:ind w:left="103" w:right="103"/>
              <w:rPr>
                <w:sz w:val="20"/>
              </w:rPr>
            </w:pPr>
            <w:r>
              <w:rPr>
                <w:strike/>
                <w:sz w:val="20"/>
              </w:rPr>
              <w:t>Loss of aggregate</w:t>
            </w:r>
            <w:r>
              <w:rPr>
                <w:sz w:val="20"/>
              </w:rPr>
              <w:t xml:space="preserve"> </w:t>
            </w:r>
            <w:r>
              <w:rPr>
                <w:strike/>
                <w:sz w:val="20"/>
              </w:rPr>
              <w:t>(surface penetration 20</w:t>
            </w:r>
          </w:p>
          <w:p w:rsidR="00834E7D" w:rsidRDefault="001B5D06">
            <w:pPr>
              <w:pStyle w:val="TableParagraph"/>
              <w:spacing w:line="212" w:lineRule="exact"/>
              <w:ind w:left="103"/>
              <w:rPr>
                <w:sz w:val="20"/>
              </w:rPr>
            </w:pPr>
            <w:r>
              <w:rPr>
                <w:strike/>
                <w:sz w:val="20"/>
              </w:rPr>
              <w:t>to 50mm)</w:t>
            </w:r>
          </w:p>
        </w:tc>
        <w:tc>
          <w:tcPr>
            <w:tcW w:w="2294" w:type="dxa"/>
          </w:tcPr>
          <w:p w:rsidR="00834E7D" w:rsidRDefault="001B5D06">
            <w:pPr>
              <w:pStyle w:val="TableParagraph"/>
              <w:ind w:left="102" w:right="277"/>
              <w:rPr>
                <w:sz w:val="20"/>
              </w:rPr>
            </w:pPr>
            <w:r>
              <w:rPr>
                <w:strike/>
                <w:sz w:val="20"/>
              </w:rPr>
              <w:t>Loss of material from</w:t>
            </w:r>
            <w:r>
              <w:rPr>
                <w:sz w:val="20"/>
              </w:rPr>
              <w:t xml:space="preserve"> </w:t>
            </w:r>
            <w:r>
              <w:rPr>
                <w:strike/>
                <w:sz w:val="20"/>
              </w:rPr>
              <w:t>joint (causing holes &gt;</w:t>
            </w:r>
          </w:p>
          <w:p w:rsidR="00834E7D" w:rsidRDefault="001B5D06">
            <w:pPr>
              <w:pStyle w:val="TableParagraph"/>
              <w:spacing w:line="212" w:lineRule="exact"/>
              <w:ind w:left="102"/>
              <w:rPr>
                <w:sz w:val="20"/>
              </w:rPr>
            </w:pPr>
            <w:r>
              <w:rPr>
                <w:strike/>
                <w:sz w:val="20"/>
              </w:rPr>
              <w:t>50mm deep)</w:t>
            </w:r>
          </w:p>
        </w:tc>
        <w:tc>
          <w:tcPr>
            <w:tcW w:w="2313" w:type="dxa"/>
          </w:tcPr>
          <w:p w:rsidR="00834E7D" w:rsidRDefault="001B5D06">
            <w:pPr>
              <w:pStyle w:val="TableParagraph"/>
              <w:spacing w:line="225" w:lineRule="exact"/>
              <w:ind w:left="102"/>
              <w:rPr>
                <w:sz w:val="20"/>
              </w:rPr>
            </w:pPr>
            <w:r>
              <w:rPr>
                <w:strike/>
                <w:sz w:val="20"/>
              </w:rPr>
              <w:t>Missing</w:t>
            </w:r>
          </w:p>
        </w:tc>
      </w:tr>
      <w:tr w:rsidR="00834E7D">
        <w:trPr>
          <w:trHeight w:val="460"/>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9" w:lineRule="exact"/>
              <w:ind w:left="106"/>
              <w:rPr>
                <w:b/>
                <w:sz w:val="20"/>
              </w:rPr>
            </w:pPr>
            <w:r>
              <w:rPr>
                <w:b/>
                <w:strike/>
                <w:sz w:val="20"/>
              </w:rPr>
              <w:t>.3</w:t>
            </w:r>
          </w:p>
        </w:tc>
        <w:tc>
          <w:tcPr>
            <w:tcW w:w="2300" w:type="dxa"/>
          </w:tcPr>
          <w:p w:rsidR="00834E7D" w:rsidRDefault="001B5D06">
            <w:pPr>
              <w:pStyle w:val="TableParagraph"/>
              <w:spacing w:line="228" w:lineRule="exact"/>
              <w:ind w:left="105"/>
              <w:rPr>
                <w:sz w:val="20"/>
              </w:rPr>
            </w:pPr>
            <w:r>
              <w:rPr>
                <w:strike/>
                <w:sz w:val="20"/>
              </w:rPr>
              <w:t>Sound</w:t>
            </w:r>
          </w:p>
        </w:tc>
        <w:tc>
          <w:tcPr>
            <w:tcW w:w="2305" w:type="dxa"/>
          </w:tcPr>
          <w:p w:rsidR="00834E7D" w:rsidRDefault="001B5D06">
            <w:pPr>
              <w:pStyle w:val="TableParagraph"/>
              <w:spacing w:before="2" w:line="230" w:lineRule="exact"/>
              <w:ind w:left="104" w:right="114"/>
              <w:rPr>
                <w:sz w:val="20"/>
              </w:rPr>
            </w:pPr>
            <w:r>
              <w:rPr>
                <w:strike/>
                <w:sz w:val="20"/>
              </w:rPr>
              <w:t>Minor tracking and flow</w:t>
            </w:r>
            <w:r>
              <w:rPr>
                <w:sz w:val="20"/>
              </w:rPr>
              <w:t xml:space="preserve"> </w:t>
            </w:r>
            <w:r>
              <w:rPr>
                <w:strike/>
                <w:sz w:val="20"/>
              </w:rPr>
              <w:t>of binder</w:t>
            </w:r>
          </w:p>
        </w:tc>
        <w:tc>
          <w:tcPr>
            <w:tcW w:w="2293" w:type="dxa"/>
          </w:tcPr>
          <w:p w:rsidR="00834E7D" w:rsidRDefault="001B5D06">
            <w:pPr>
              <w:pStyle w:val="TableParagraph"/>
              <w:spacing w:before="2" w:line="230" w:lineRule="exact"/>
              <w:ind w:left="103" w:right="169"/>
              <w:rPr>
                <w:sz w:val="20"/>
              </w:rPr>
            </w:pPr>
            <w:r>
              <w:rPr>
                <w:strike/>
                <w:sz w:val="20"/>
              </w:rPr>
              <w:t>Moderate tracking and</w:t>
            </w:r>
            <w:r>
              <w:rPr>
                <w:sz w:val="20"/>
              </w:rPr>
              <w:t xml:space="preserve"> </w:t>
            </w:r>
            <w:r>
              <w:rPr>
                <w:strike/>
                <w:sz w:val="20"/>
              </w:rPr>
              <w:t>flow of blinding</w:t>
            </w:r>
          </w:p>
        </w:tc>
        <w:tc>
          <w:tcPr>
            <w:tcW w:w="2294" w:type="dxa"/>
          </w:tcPr>
          <w:p w:rsidR="00834E7D" w:rsidRDefault="001B5D06">
            <w:pPr>
              <w:pStyle w:val="TableParagraph"/>
              <w:spacing w:before="2" w:line="230" w:lineRule="exact"/>
              <w:ind w:left="102" w:right="105"/>
              <w:rPr>
                <w:sz w:val="20"/>
              </w:rPr>
            </w:pPr>
            <w:r>
              <w:rPr>
                <w:strike/>
                <w:sz w:val="20"/>
              </w:rPr>
              <w:t>Major tracking and flow</w:t>
            </w:r>
            <w:r>
              <w:rPr>
                <w:sz w:val="20"/>
              </w:rPr>
              <w:t xml:space="preserve"> </w:t>
            </w:r>
            <w:r>
              <w:rPr>
                <w:strike/>
                <w:sz w:val="20"/>
              </w:rPr>
              <w:t>of binder</w:t>
            </w:r>
          </w:p>
        </w:tc>
        <w:tc>
          <w:tcPr>
            <w:tcW w:w="2313" w:type="dxa"/>
          </w:tcPr>
          <w:p w:rsidR="00834E7D" w:rsidRDefault="001B5D06">
            <w:pPr>
              <w:pStyle w:val="TableParagraph"/>
              <w:spacing w:line="228" w:lineRule="exact"/>
              <w:ind w:left="102"/>
              <w:rPr>
                <w:sz w:val="20"/>
              </w:rPr>
            </w:pPr>
            <w:r>
              <w:rPr>
                <w:strike/>
                <w:sz w:val="20"/>
              </w:rPr>
              <w:t>Disintegration</w:t>
            </w:r>
          </w:p>
        </w:tc>
      </w:tr>
      <w:tr w:rsidR="00834E7D">
        <w:trPr>
          <w:trHeight w:val="687"/>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tcPr>
          <w:p w:rsidR="00834E7D" w:rsidRDefault="001B5D06">
            <w:pPr>
              <w:pStyle w:val="TableParagraph"/>
              <w:ind w:left="106" w:right="447"/>
              <w:rPr>
                <w:sz w:val="20"/>
              </w:rPr>
            </w:pPr>
            <w:r>
              <w:rPr>
                <w:strike/>
                <w:sz w:val="20"/>
              </w:rPr>
              <w:t>Nosing</w:t>
            </w:r>
            <w:r>
              <w:rPr>
                <w:sz w:val="20"/>
              </w:rPr>
              <w:t xml:space="preserve"> </w:t>
            </w:r>
            <w:r>
              <w:rPr>
                <w:strike/>
                <w:sz w:val="20"/>
              </w:rPr>
              <w:t>Defects</w:t>
            </w:r>
          </w:p>
        </w:tc>
        <w:tc>
          <w:tcPr>
            <w:tcW w:w="496" w:type="dxa"/>
          </w:tcPr>
          <w:p w:rsidR="00834E7D" w:rsidRDefault="001B5D06">
            <w:pPr>
              <w:pStyle w:val="TableParagraph"/>
              <w:spacing w:line="227" w:lineRule="exact"/>
              <w:ind w:left="106"/>
              <w:rPr>
                <w:b/>
                <w:sz w:val="20"/>
              </w:rPr>
            </w:pPr>
            <w:r>
              <w:rPr>
                <w:b/>
                <w:strike/>
                <w:sz w:val="20"/>
              </w:rPr>
              <w:t>.4</w:t>
            </w:r>
          </w:p>
        </w:tc>
        <w:tc>
          <w:tcPr>
            <w:tcW w:w="2300" w:type="dxa"/>
          </w:tcPr>
          <w:p w:rsidR="00834E7D" w:rsidRDefault="001B5D06">
            <w:pPr>
              <w:pStyle w:val="TableParagraph"/>
              <w:spacing w:line="225" w:lineRule="exact"/>
              <w:ind w:left="105"/>
              <w:rPr>
                <w:sz w:val="20"/>
              </w:rPr>
            </w:pPr>
            <w:r>
              <w:rPr>
                <w:strike/>
                <w:sz w:val="20"/>
              </w:rPr>
              <w:t>Sound</w:t>
            </w:r>
          </w:p>
        </w:tc>
        <w:tc>
          <w:tcPr>
            <w:tcW w:w="2305" w:type="dxa"/>
          </w:tcPr>
          <w:p w:rsidR="00834E7D" w:rsidRDefault="001B5D06">
            <w:pPr>
              <w:pStyle w:val="TableParagraph"/>
              <w:ind w:left="104" w:right="325"/>
              <w:rPr>
                <w:sz w:val="20"/>
              </w:rPr>
            </w:pPr>
            <w:r>
              <w:rPr>
                <w:strike/>
                <w:sz w:val="20"/>
              </w:rPr>
              <w:t>Minor cracking along</w:t>
            </w:r>
            <w:r>
              <w:rPr>
                <w:sz w:val="20"/>
              </w:rPr>
              <w:t xml:space="preserve"> </w:t>
            </w:r>
            <w:r>
              <w:rPr>
                <w:strike/>
                <w:sz w:val="20"/>
              </w:rPr>
              <w:t>nosing</w:t>
            </w:r>
          </w:p>
        </w:tc>
        <w:tc>
          <w:tcPr>
            <w:tcW w:w="2293" w:type="dxa"/>
          </w:tcPr>
          <w:p w:rsidR="00834E7D" w:rsidRDefault="001B5D06">
            <w:pPr>
              <w:pStyle w:val="TableParagraph"/>
              <w:ind w:left="103" w:right="425"/>
              <w:rPr>
                <w:sz w:val="20"/>
              </w:rPr>
            </w:pPr>
            <w:r>
              <w:rPr>
                <w:strike/>
                <w:sz w:val="20"/>
              </w:rPr>
              <w:t>Moderate cracking</w:t>
            </w:r>
            <w:r>
              <w:rPr>
                <w:sz w:val="20"/>
              </w:rPr>
              <w:t xml:space="preserve"> </w:t>
            </w:r>
            <w:r>
              <w:rPr>
                <w:strike/>
                <w:sz w:val="20"/>
              </w:rPr>
              <w:t>along nosing, some</w:t>
            </w:r>
          </w:p>
          <w:p w:rsidR="00834E7D" w:rsidRDefault="001B5D06">
            <w:pPr>
              <w:pStyle w:val="TableParagraph"/>
              <w:spacing w:line="212" w:lineRule="exact"/>
              <w:ind w:left="103"/>
              <w:rPr>
                <w:sz w:val="20"/>
              </w:rPr>
            </w:pPr>
            <w:r>
              <w:rPr>
                <w:strike/>
                <w:sz w:val="20"/>
              </w:rPr>
              <w:t>break-up</w:t>
            </w:r>
          </w:p>
        </w:tc>
        <w:tc>
          <w:tcPr>
            <w:tcW w:w="2294" w:type="dxa"/>
          </w:tcPr>
          <w:p w:rsidR="00834E7D" w:rsidRDefault="001B5D06">
            <w:pPr>
              <w:pStyle w:val="TableParagraph"/>
              <w:ind w:left="102" w:right="494"/>
              <w:rPr>
                <w:sz w:val="20"/>
              </w:rPr>
            </w:pPr>
            <w:r>
              <w:rPr>
                <w:strike/>
                <w:sz w:val="20"/>
              </w:rPr>
              <w:t>Break up of nosing</w:t>
            </w:r>
            <w:r>
              <w:rPr>
                <w:sz w:val="20"/>
              </w:rPr>
              <w:t xml:space="preserve"> </w:t>
            </w:r>
            <w:r>
              <w:rPr>
                <w:strike/>
                <w:sz w:val="20"/>
              </w:rPr>
              <w:t>material</w:t>
            </w:r>
          </w:p>
        </w:tc>
        <w:tc>
          <w:tcPr>
            <w:tcW w:w="2313" w:type="dxa"/>
          </w:tcPr>
          <w:p w:rsidR="00834E7D" w:rsidRDefault="001B5D06">
            <w:pPr>
              <w:pStyle w:val="TableParagraph"/>
              <w:spacing w:line="225" w:lineRule="exact"/>
              <w:ind w:left="102"/>
              <w:rPr>
                <w:sz w:val="20"/>
              </w:rPr>
            </w:pPr>
            <w:r>
              <w:rPr>
                <w:strike/>
                <w:sz w:val="20"/>
              </w:rPr>
              <w:t>Disintegration</w:t>
            </w:r>
          </w:p>
        </w:tc>
      </w:tr>
      <w:tr w:rsidR="00834E7D">
        <w:trPr>
          <w:trHeight w:val="690"/>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val="restart"/>
          </w:tcPr>
          <w:p w:rsidR="00834E7D" w:rsidRDefault="001B5D06">
            <w:pPr>
              <w:pStyle w:val="TableParagraph"/>
              <w:ind w:left="106" w:right="81"/>
              <w:rPr>
                <w:sz w:val="20"/>
              </w:rPr>
            </w:pPr>
            <w:r>
              <w:rPr>
                <w:strike/>
                <w:sz w:val="20"/>
              </w:rPr>
              <w:t>Elastomeric</w:t>
            </w:r>
            <w:r>
              <w:rPr>
                <w:sz w:val="20"/>
              </w:rPr>
              <w:t xml:space="preserve"> </w:t>
            </w:r>
            <w:r>
              <w:rPr>
                <w:strike/>
                <w:sz w:val="20"/>
              </w:rPr>
              <w:t>and others</w:t>
            </w:r>
          </w:p>
        </w:tc>
        <w:tc>
          <w:tcPr>
            <w:tcW w:w="496" w:type="dxa"/>
          </w:tcPr>
          <w:p w:rsidR="00834E7D" w:rsidRDefault="001B5D06">
            <w:pPr>
              <w:pStyle w:val="TableParagraph"/>
              <w:spacing w:line="229" w:lineRule="exact"/>
              <w:ind w:left="106"/>
              <w:rPr>
                <w:b/>
                <w:sz w:val="20"/>
              </w:rPr>
            </w:pPr>
            <w:r>
              <w:rPr>
                <w:b/>
                <w:strike/>
                <w:sz w:val="20"/>
              </w:rPr>
              <w:t>.5</w:t>
            </w:r>
          </w:p>
        </w:tc>
        <w:tc>
          <w:tcPr>
            <w:tcW w:w="2300" w:type="dxa"/>
          </w:tcPr>
          <w:p w:rsidR="00834E7D" w:rsidRDefault="001B5D06">
            <w:pPr>
              <w:pStyle w:val="TableParagraph"/>
              <w:spacing w:line="228" w:lineRule="exact"/>
              <w:ind w:left="105"/>
              <w:rPr>
                <w:sz w:val="20"/>
              </w:rPr>
            </w:pPr>
            <w:r>
              <w:rPr>
                <w:strike/>
                <w:sz w:val="20"/>
              </w:rPr>
              <w:t>Minor signs of wear</w:t>
            </w:r>
          </w:p>
        </w:tc>
        <w:tc>
          <w:tcPr>
            <w:tcW w:w="2305" w:type="dxa"/>
          </w:tcPr>
          <w:p w:rsidR="00834E7D" w:rsidRDefault="001B5D06">
            <w:pPr>
              <w:pStyle w:val="TableParagraph"/>
              <w:ind w:left="104" w:right="459"/>
              <w:rPr>
                <w:sz w:val="20"/>
              </w:rPr>
            </w:pPr>
            <w:r>
              <w:rPr>
                <w:strike/>
                <w:sz w:val="20"/>
              </w:rPr>
              <w:t>One bolt missing at</w:t>
            </w:r>
            <w:r>
              <w:rPr>
                <w:sz w:val="20"/>
              </w:rPr>
              <w:t xml:space="preserve"> </w:t>
            </w:r>
            <w:r>
              <w:rPr>
                <w:strike/>
                <w:sz w:val="20"/>
              </w:rPr>
              <w:t>cross section</w:t>
            </w:r>
          </w:p>
        </w:tc>
        <w:tc>
          <w:tcPr>
            <w:tcW w:w="2293" w:type="dxa"/>
          </w:tcPr>
          <w:p w:rsidR="00834E7D" w:rsidRDefault="001B5D06">
            <w:pPr>
              <w:pStyle w:val="TableParagraph"/>
              <w:ind w:left="103" w:right="726"/>
              <w:rPr>
                <w:sz w:val="20"/>
              </w:rPr>
            </w:pPr>
            <w:r>
              <w:rPr>
                <w:strike/>
                <w:sz w:val="20"/>
              </w:rPr>
              <w:t>Numerous bolts</w:t>
            </w:r>
            <w:r>
              <w:rPr>
                <w:sz w:val="20"/>
              </w:rPr>
              <w:t xml:space="preserve"> </w:t>
            </w:r>
            <w:r>
              <w:rPr>
                <w:strike/>
                <w:sz w:val="20"/>
              </w:rPr>
              <w:t>missing at cross</w:t>
            </w:r>
          </w:p>
          <w:p w:rsidR="00834E7D" w:rsidRDefault="001B5D06">
            <w:pPr>
              <w:pStyle w:val="TableParagraph"/>
              <w:spacing w:line="213" w:lineRule="exact"/>
              <w:ind w:left="103"/>
              <w:rPr>
                <w:sz w:val="20"/>
              </w:rPr>
            </w:pPr>
            <w:r>
              <w:rPr>
                <w:strike/>
                <w:sz w:val="20"/>
              </w:rPr>
              <w:t>section</w:t>
            </w:r>
          </w:p>
        </w:tc>
        <w:tc>
          <w:tcPr>
            <w:tcW w:w="2294" w:type="dxa"/>
          </w:tcPr>
          <w:p w:rsidR="00834E7D" w:rsidRDefault="001B5D06">
            <w:pPr>
              <w:pStyle w:val="TableParagraph"/>
              <w:ind w:left="102" w:right="561"/>
              <w:rPr>
                <w:sz w:val="20"/>
              </w:rPr>
            </w:pPr>
            <w:r>
              <w:rPr>
                <w:strike/>
                <w:sz w:val="20"/>
              </w:rPr>
              <w:t>Majority of bolts</w:t>
            </w:r>
            <w:r>
              <w:rPr>
                <w:sz w:val="20"/>
              </w:rPr>
              <w:t xml:space="preserve"> </w:t>
            </w:r>
            <w:r>
              <w:rPr>
                <w:strike/>
                <w:sz w:val="20"/>
              </w:rPr>
              <w:t>missing at a cross</w:t>
            </w:r>
          </w:p>
          <w:p w:rsidR="00834E7D" w:rsidRDefault="001B5D06">
            <w:pPr>
              <w:pStyle w:val="TableParagraph"/>
              <w:spacing w:line="213" w:lineRule="exact"/>
              <w:ind w:left="102"/>
              <w:rPr>
                <w:sz w:val="20"/>
              </w:rPr>
            </w:pPr>
            <w:r>
              <w:rPr>
                <w:strike/>
                <w:sz w:val="20"/>
              </w:rPr>
              <w:t>section</w:t>
            </w:r>
          </w:p>
        </w:tc>
        <w:tc>
          <w:tcPr>
            <w:tcW w:w="2313" w:type="dxa"/>
          </w:tcPr>
          <w:p w:rsidR="00834E7D" w:rsidRDefault="001B5D06">
            <w:pPr>
              <w:pStyle w:val="TableParagraph"/>
              <w:ind w:left="102" w:right="224"/>
              <w:rPr>
                <w:sz w:val="20"/>
              </w:rPr>
            </w:pPr>
            <w:r>
              <w:rPr>
                <w:strike/>
                <w:sz w:val="20"/>
              </w:rPr>
              <w:t>Failure due to missing</w:t>
            </w:r>
            <w:r>
              <w:rPr>
                <w:sz w:val="20"/>
              </w:rPr>
              <w:t xml:space="preserve"> </w:t>
            </w:r>
            <w:r>
              <w:rPr>
                <w:strike/>
                <w:sz w:val="20"/>
              </w:rPr>
              <w:t>bolts</w:t>
            </w:r>
          </w:p>
        </w:tc>
      </w:tr>
      <w:tr w:rsidR="00834E7D">
        <w:trPr>
          <w:trHeight w:val="919"/>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8" w:lineRule="exact"/>
              <w:ind w:left="106"/>
              <w:rPr>
                <w:b/>
                <w:sz w:val="20"/>
              </w:rPr>
            </w:pPr>
            <w:r>
              <w:rPr>
                <w:b/>
                <w:strike/>
                <w:sz w:val="20"/>
              </w:rPr>
              <w:t>.6</w:t>
            </w:r>
          </w:p>
        </w:tc>
        <w:tc>
          <w:tcPr>
            <w:tcW w:w="2300" w:type="dxa"/>
          </w:tcPr>
          <w:p w:rsidR="00834E7D" w:rsidRDefault="001B5D06">
            <w:pPr>
              <w:pStyle w:val="TableParagraph"/>
              <w:spacing w:line="227" w:lineRule="exact"/>
              <w:ind w:left="105"/>
              <w:rPr>
                <w:sz w:val="20"/>
              </w:rPr>
            </w:pPr>
            <w:r>
              <w:rPr>
                <w:strike/>
                <w:sz w:val="20"/>
              </w:rPr>
              <w:t>Strip sealant sound</w:t>
            </w:r>
          </w:p>
        </w:tc>
        <w:tc>
          <w:tcPr>
            <w:tcW w:w="2305" w:type="dxa"/>
          </w:tcPr>
          <w:p w:rsidR="00834E7D" w:rsidRDefault="001B5D06">
            <w:pPr>
              <w:pStyle w:val="TableParagraph"/>
              <w:ind w:left="104" w:right="136"/>
              <w:rPr>
                <w:sz w:val="20"/>
              </w:rPr>
            </w:pPr>
            <w:r>
              <w:rPr>
                <w:strike/>
                <w:sz w:val="20"/>
              </w:rPr>
              <w:t>Strip sealant</w:t>
            </w:r>
            <w:r>
              <w:rPr>
                <w:sz w:val="20"/>
              </w:rPr>
              <w:t xml:space="preserve"> </w:t>
            </w:r>
            <w:r>
              <w:rPr>
                <w:strike/>
                <w:sz w:val="20"/>
              </w:rPr>
              <w:t>loose/poor,</w:t>
            </w:r>
          </w:p>
          <w:p w:rsidR="00834E7D" w:rsidRDefault="001B5D06">
            <w:pPr>
              <w:pStyle w:val="TableParagraph"/>
              <w:spacing w:line="230" w:lineRule="exact"/>
              <w:ind w:left="104" w:right="325"/>
              <w:rPr>
                <w:sz w:val="20"/>
              </w:rPr>
            </w:pPr>
            <w:r>
              <w:rPr>
                <w:strike/>
                <w:sz w:val="20"/>
              </w:rPr>
              <w:t>compression seal</w:t>
            </w:r>
            <w:r>
              <w:rPr>
                <w:sz w:val="20"/>
              </w:rPr>
              <w:t xml:space="preserve"> </w:t>
            </w:r>
            <w:r>
              <w:rPr>
                <w:strike/>
                <w:sz w:val="20"/>
              </w:rPr>
              <w:t>dropped and/or worn</w:t>
            </w:r>
          </w:p>
        </w:tc>
        <w:tc>
          <w:tcPr>
            <w:tcW w:w="2293" w:type="dxa"/>
          </w:tcPr>
          <w:p w:rsidR="00834E7D" w:rsidRDefault="001B5D06">
            <w:pPr>
              <w:pStyle w:val="TableParagraph"/>
              <w:ind w:left="103" w:right="103"/>
              <w:rPr>
                <w:sz w:val="20"/>
              </w:rPr>
            </w:pPr>
            <w:r>
              <w:rPr>
                <w:strike/>
                <w:sz w:val="20"/>
              </w:rPr>
              <w:t>Sealant breached, strip</w:t>
            </w:r>
            <w:r>
              <w:rPr>
                <w:sz w:val="20"/>
              </w:rPr>
              <w:t xml:space="preserve"> </w:t>
            </w:r>
            <w:r>
              <w:rPr>
                <w:strike/>
                <w:sz w:val="20"/>
              </w:rPr>
              <w:t>sealant breached</w:t>
            </w:r>
          </w:p>
        </w:tc>
        <w:tc>
          <w:tcPr>
            <w:tcW w:w="2294" w:type="dxa"/>
          </w:tcPr>
          <w:p w:rsidR="00834E7D" w:rsidRDefault="001B5D06">
            <w:pPr>
              <w:pStyle w:val="TableParagraph"/>
              <w:ind w:left="102" w:right="261"/>
              <w:rPr>
                <w:sz w:val="20"/>
              </w:rPr>
            </w:pPr>
            <w:r>
              <w:rPr>
                <w:strike/>
                <w:sz w:val="20"/>
              </w:rPr>
              <w:t>Sealant missing, strip</w:t>
            </w:r>
            <w:r>
              <w:rPr>
                <w:sz w:val="20"/>
              </w:rPr>
              <w:t xml:space="preserve"> </w:t>
            </w:r>
            <w:r>
              <w:rPr>
                <w:strike/>
                <w:sz w:val="20"/>
              </w:rPr>
              <w:t>sealant missing/out</w:t>
            </w:r>
          </w:p>
        </w:tc>
        <w:tc>
          <w:tcPr>
            <w:tcW w:w="2313" w:type="dxa"/>
          </w:tcPr>
          <w:p w:rsidR="00834E7D" w:rsidRDefault="001B5D06">
            <w:pPr>
              <w:pStyle w:val="TableParagraph"/>
              <w:spacing w:line="227" w:lineRule="exact"/>
              <w:ind w:left="102"/>
              <w:rPr>
                <w:sz w:val="20"/>
              </w:rPr>
            </w:pPr>
            <w:r>
              <w:rPr>
                <w:strike/>
                <w:sz w:val="20"/>
              </w:rPr>
              <w:t>Failure</w:t>
            </w:r>
          </w:p>
        </w:tc>
      </w:tr>
      <w:tr w:rsidR="00834E7D">
        <w:trPr>
          <w:trHeight w:val="918"/>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8" w:lineRule="exact"/>
              <w:ind w:left="106"/>
              <w:rPr>
                <w:b/>
                <w:sz w:val="20"/>
              </w:rPr>
            </w:pPr>
            <w:r>
              <w:rPr>
                <w:b/>
                <w:strike/>
                <w:sz w:val="20"/>
              </w:rPr>
              <w:t>.7</w:t>
            </w:r>
          </w:p>
        </w:tc>
        <w:tc>
          <w:tcPr>
            <w:tcW w:w="2300" w:type="dxa"/>
          </w:tcPr>
          <w:p w:rsidR="00834E7D" w:rsidRDefault="001B5D06">
            <w:pPr>
              <w:pStyle w:val="TableParagraph"/>
              <w:ind w:left="105" w:right="419"/>
              <w:rPr>
                <w:sz w:val="20"/>
              </w:rPr>
            </w:pPr>
            <w:r>
              <w:rPr>
                <w:strike/>
                <w:sz w:val="20"/>
              </w:rPr>
              <w:t>Sound road surface</w:t>
            </w:r>
            <w:r>
              <w:rPr>
                <w:sz w:val="20"/>
              </w:rPr>
              <w:t xml:space="preserve"> </w:t>
            </w:r>
            <w:r>
              <w:rPr>
                <w:strike/>
                <w:sz w:val="20"/>
              </w:rPr>
              <w:t>adjacent to joint</w:t>
            </w:r>
          </w:p>
        </w:tc>
        <w:tc>
          <w:tcPr>
            <w:tcW w:w="2305" w:type="dxa"/>
          </w:tcPr>
          <w:p w:rsidR="00834E7D" w:rsidRDefault="001B5D06">
            <w:pPr>
              <w:pStyle w:val="TableParagraph"/>
              <w:ind w:left="104" w:right="158"/>
              <w:rPr>
                <w:sz w:val="20"/>
              </w:rPr>
            </w:pPr>
            <w:r>
              <w:rPr>
                <w:strike/>
                <w:sz w:val="20"/>
              </w:rPr>
              <w:t>Minor break up of road</w:t>
            </w:r>
            <w:r>
              <w:rPr>
                <w:sz w:val="20"/>
              </w:rPr>
              <w:t xml:space="preserve"> </w:t>
            </w:r>
            <w:r>
              <w:rPr>
                <w:strike/>
                <w:sz w:val="20"/>
              </w:rPr>
              <w:t>surface adjacent to</w:t>
            </w:r>
            <w:r>
              <w:rPr>
                <w:sz w:val="20"/>
              </w:rPr>
              <w:t xml:space="preserve"> </w:t>
            </w:r>
            <w:r>
              <w:rPr>
                <w:strike/>
                <w:sz w:val="20"/>
              </w:rPr>
              <w:t>joint</w:t>
            </w:r>
          </w:p>
        </w:tc>
        <w:tc>
          <w:tcPr>
            <w:tcW w:w="2293" w:type="dxa"/>
          </w:tcPr>
          <w:p w:rsidR="00834E7D" w:rsidRDefault="001B5D06">
            <w:pPr>
              <w:pStyle w:val="TableParagraph"/>
              <w:ind w:left="103" w:right="125"/>
              <w:rPr>
                <w:sz w:val="20"/>
              </w:rPr>
            </w:pPr>
            <w:r>
              <w:rPr>
                <w:strike/>
                <w:sz w:val="20"/>
              </w:rPr>
              <w:t>Moderate break up of</w:t>
            </w:r>
            <w:r>
              <w:rPr>
                <w:sz w:val="20"/>
              </w:rPr>
              <w:t xml:space="preserve"> </w:t>
            </w:r>
            <w:r>
              <w:rPr>
                <w:strike/>
                <w:sz w:val="20"/>
              </w:rPr>
              <w:t>road surface adjacent</w:t>
            </w:r>
          </w:p>
          <w:p w:rsidR="00834E7D" w:rsidRDefault="001B5D06">
            <w:pPr>
              <w:pStyle w:val="TableParagraph"/>
              <w:spacing w:line="230" w:lineRule="exact"/>
              <w:ind w:left="103" w:right="159"/>
              <w:rPr>
                <w:sz w:val="20"/>
              </w:rPr>
            </w:pPr>
            <w:r>
              <w:rPr>
                <w:strike/>
                <w:sz w:val="20"/>
              </w:rPr>
              <w:t>to joint, some debris in</w:t>
            </w:r>
            <w:r>
              <w:rPr>
                <w:sz w:val="20"/>
              </w:rPr>
              <w:t xml:space="preserve"> </w:t>
            </w:r>
            <w:r>
              <w:rPr>
                <w:strike/>
                <w:sz w:val="20"/>
              </w:rPr>
              <w:t>joint seal</w:t>
            </w:r>
          </w:p>
        </w:tc>
        <w:tc>
          <w:tcPr>
            <w:tcW w:w="2294" w:type="dxa"/>
          </w:tcPr>
          <w:p w:rsidR="00834E7D" w:rsidRDefault="001B5D06">
            <w:pPr>
              <w:pStyle w:val="TableParagraph"/>
              <w:ind w:left="102" w:right="149"/>
              <w:rPr>
                <w:sz w:val="20"/>
              </w:rPr>
            </w:pPr>
            <w:r>
              <w:rPr>
                <w:strike/>
                <w:sz w:val="20"/>
              </w:rPr>
              <w:t>Major break up of road</w:t>
            </w:r>
            <w:r>
              <w:rPr>
                <w:sz w:val="20"/>
              </w:rPr>
              <w:t xml:space="preserve"> </w:t>
            </w:r>
            <w:r>
              <w:rPr>
                <w:strike/>
                <w:sz w:val="20"/>
              </w:rPr>
              <w:t>surface adjacent to</w:t>
            </w:r>
          </w:p>
          <w:p w:rsidR="00834E7D" w:rsidRDefault="001B5D06">
            <w:pPr>
              <w:pStyle w:val="TableParagraph"/>
              <w:spacing w:line="230" w:lineRule="exact"/>
              <w:ind w:left="102" w:right="194"/>
              <w:rPr>
                <w:sz w:val="20"/>
              </w:rPr>
            </w:pPr>
            <w:r>
              <w:rPr>
                <w:strike/>
                <w:sz w:val="20"/>
              </w:rPr>
              <w:t>joint, significant debris</w:t>
            </w:r>
            <w:r>
              <w:rPr>
                <w:sz w:val="20"/>
              </w:rPr>
              <w:t xml:space="preserve"> </w:t>
            </w:r>
            <w:r>
              <w:rPr>
                <w:strike/>
                <w:sz w:val="20"/>
              </w:rPr>
              <w:t>in joint</w:t>
            </w:r>
          </w:p>
        </w:tc>
        <w:tc>
          <w:tcPr>
            <w:tcW w:w="2313" w:type="dxa"/>
          </w:tcPr>
          <w:p w:rsidR="00834E7D" w:rsidRDefault="001B5D06">
            <w:pPr>
              <w:pStyle w:val="TableParagraph"/>
              <w:ind w:left="102" w:right="257"/>
              <w:rPr>
                <w:sz w:val="20"/>
              </w:rPr>
            </w:pPr>
            <w:r>
              <w:rPr>
                <w:strike/>
                <w:sz w:val="20"/>
              </w:rPr>
              <w:t>Joint failure due to</w:t>
            </w:r>
            <w:r>
              <w:rPr>
                <w:sz w:val="20"/>
              </w:rPr>
              <w:t xml:space="preserve"> </w:t>
            </w:r>
            <w:r>
              <w:rPr>
                <w:strike/>
                <w:sz w:val="20"/>
              </w:rPr>
              <w:t>deteriorated condition</w:t>
            </w:r>
          </w:p>
          <w:p w:rsidR="00834E7D" w:rsidRDefault="001B5D06">
            <w:pPr>
              <w:pStyle w:val="TableParagraph"/>
              <w:spacing w:line="230" w:lineRule="exact"/>
              <w:ind w:left="102" w:right="746"/>
              <w:rPr>
                <w:sz w:val="20"/>
              </w:rPr>
            </w:pPr>
            <w:r>
              <w:rPr>
                <w:strike/>
                <w:sz w:val="20"/>
              </w:rPr>
              <w:t>of adjacent road</w:t>
            </w:r>
            <w:r>
              <w:rPr>
                <w:sz w:val="20"/>
              </w:rPr>
              <w:t xml:space="preserve"> </w:t>
            </w:r>
            <w:r>
              <w:rPr>
                <w:strike/>
                <w:sz w:val="20"/>
              </w:rPr>
              <w:t>surface</w:t>
            </w:r>
          </w:p>
        </w:tc>
      </w:tr>
      <w:tr w:rsidR="00834E7D">
        <w:trPr>
          <w:trHeight w:val="459"/>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8" w:lineRule="exact"/>
              <w:ind w:left="106"/>
              <w:rPr>
                <w:b/>
                <w:sz w:val="20"/>
              </w:rPr>
            </w:pPr>
            <w:r>
              <w:rPr>
                <w:b/>
                <w:strike/>
                <w:sz w:val="20"/>
              </w:rPr>
              <w:t>.8</w:t>
            </w:r>
          </w:p>
        </w:tc>
        <w:tc>
          <w:tcPr>
            <w:tcW w:w="2300" w:type="dxa"/>
          </w:tcPr>
          <w:p w:rsidR="00834E7D" w:rsidRDefault="001B5D06">
            <w:pPr>
              <w:pStyle w:val="TableParagraph"/>
              <w:spacing w:line="227" w:lineRule="exact"/>
              <w:ind w:left="105"/>
              <w:rPr>
                <w:sz w:val="20"/>
              </w:rPr>
            </w:pPr>
            <w:r>
              <w:rPr>
                <w:strike/>
                <w:sz w:val="20"/>
              </w:rPr>
              <w:t>Sound fixings</w:t>
            </w:r>
          </w:p>
        </w:tc>
        <w:tc>
          <w:tcPr>
            <w:tcW w:w="2305" w:type="dxa"/>
          </w:tcPr>
          <w:p w:rsidR="00834E7D" w:rsidRDefault="001B5D06">
            <w:pPr>
              <w:pStyle w:val="TableParagraph"/>
              <w:spacing w:line="227" w:lineRule="exact"/>
              <w:ind w:left="104"/>
              <w:rPr>
                <w:sz w:val="20"/>
              </w:rPr>
            </w:pPr>
            <w:r>
              <w:rPr>
                <w:strike/>
                <w:sz w:val="20"/>
              </w:rPr>
              <w:t>Bolt sealer missing</w:t>
            </w:r>
          </w:p>
        </w:tc>
        <w:tc>
          <w:tcPr>
            <w:tcW w:w="2293" w:type="dxa"/>
          </w:tcPr>
          <w:p w:rsidR="00834E7D" w:rsidRDefault="001B5D06">
            <w:pPr>
              <w:pStyle w:val="TableParagraph"/>
              <w:spacing w:line="227" w:lineRule="exact"/>
              <w:ind w:left="103"/>
              <w:rPr>
                <w:sz w:val="20"/>
              </w:rPr>
            </w:pPr>
            <w:r>
              <w:rPr>
                <w:strike/>
                <w:sz w:val="20"/>
              </w:rPr>
              <w:t>Fixings loose</w:t>
            </w:r>
          </w:p>
        </w:tc>
        <w:tc>
          <w:tcPr>
            <w:tcW w:w="2294" w:type="dxa"/>
          </w:tcPr>
          <w:p w:rsidR="00834E7D" w:rsidRDefault="001B5D06">
            <w:pPr>
              <w:pStyle w:val="TableParagraph"/>
              <w:spacing w:line="230" w:lineRule="exact"/>
              <w:ind w:left="102" w:right="150"/>
              <w:rPr>
                <w:sz w:val="20"/>
              </w:rPr>
            </w:pPr>
            <w:r>
              <w:rPr>
                <w:strike/>
                <w:sz w:val="20"/>
              </w:rPr>
              <w:t>Fixings missing, plates</w:t>
            </w:r>
            <w:r>
              <w:rPr>
                <w:sz w:val="20"/>
              </w:rPr>
              <w:t xml:space="preserve"> </w:t>
            </w:r>
            <w:r>
              <w:rPr>
                <w:strike/>
                <w:sz w:val="20"/>
              </w:rPr>
              <w:t>and angles loose</w:t>
            </w:r>
          </w:p>
        </w:tc>
        <w:tc>
          <w:tcPr>
            <w:tcW w:w="2313" w:type="dxa"/>
          </w:tcPr>
          <w:p w:rsidR="00834E7D" w:rsidRDefault="001B5D06">
            <w:pPr>
              <w:pStyle w:val="TableParagraph"/>
              <w:spacing w:line="230" w:lineRule="exact"/>
              <w:ind w:left="102" w:right="224"/>
              <w:rPr>
                <w:sz w:val="20"/>
              </w:rPr>
            </w:pPr>
            <w:r>
              <w:rPr>
                <w:strike/>
                <w:sz w:val="20"/>
              </w:rPr>
              <w:t>Failure due to missing</w:t>
            </w:r>
            <w:r>
              <w:rPr>
                <w:sz w:val="20"/>
              </w:rPr>
              <w:t xml:space="preserve"> </w:t>
            </w:r>
            <w:r>
              <w:rPr>
                <w:strike/>
                <w:sz w:val="20"/>
              </w:rPr>
              <w:t>fixtures</w:t>
            </w:r>
          </w:p>
        </w:tc>
      </w:tr>
      <w:tr w:rsidR="00834E7D">
        <w:trPr>
          <w:trHeight w:val="688"/>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7" w:lineRule="exact"/>
              <w:ind w:left="106"/>
              <w:rPr>
                <w:b/>
                <w:sz w:val="20"/>
              </w:rPr>
            </w:pPr>
            <w:r>
              <w:rPr>
                <w:b/>
                <w:strike/>
                <w:sz w:val="20"/>
              </w:rPr>
              <w:t>.9</w:t>
            </w:r>
          </w:p>
        </w:tc>
        <w:tc>
          <w:tcPr>
            <w:tcW w:w="2300" w:type="dxa"/>
          </w:tcPr>
          <w:p w:rsidR="00834E7D" w:rsidRDefault="001B5D06">
            <w:pPr>
              <w:pStyle w:val="TableParagraph"/>
              <w:spacing w:line="226" w:lineRule="exact"/>
              <w:ind w:left="105"/>
              <w:rPr>
                <w:sz w:val="20"/>
              </w:rPr>
            </w:pPr>
            <w:r>
              <w:rPr>
                <w:strike/>
                <w:sz w:val="20"/>
              </w:rPr>
              <w:t>Sound components</w:t>
            </w:r>
          </w:p>
        </w:tc>
        <w:tc>
          <w:tcPr>
            <w:tcW w:w="2305" w:type="dxa"/>
          </w:tcPr>
          <w:p w:rsidR="00834E7D" w:rsidRDefault="001B5D06">
            <w:pPr>
              <w:pStyle w:val="TableParagraph"/>
              <w:ind w:left="104" w:right="170"/>
              <w:rPr>
                <w:sz w:val="20"/>
              </w:rPr>
            </w:pPr>
            <w:r>
              <w:rPr>
                <w:strike/>
                <w:sz w:val="20"/>
              </w:rPr>
              <w:t>Initiation of cracking or</w:t>
            </w:r>
            <w:r>
              <w:rPr>
                <w:sz w:val="20"/>
              </w:rPr>
              <w:t xml:space="preserve"> </w:t>
            </w:r>
            <w:r>
              <w:rPr>
                <w:strike/>
                <w:sz w:val="20"/>
              </w:rPr>
              <w:t>tearing of components</w:t>
            </w:r>
          </w:p>
        </w:tc>
        <w:tc>
          <w:tcPr>
            <w:tcW w:w="2293" w:type="dxa"/>
          </w:tcPr>
          <w:p w:rsidR="00834E7D" w:rsidRDefault="001B5D06">
            <w:pPr>
              <w:pStyle w:val="TableParagraph"/>
              <w:ind w:left="103" w:right="425"/>
              <w:rPr>
                <w:sz w:val="20"/>
              </w:rPr>
            </w:pPr>
            <w:r>
              <w:rPr>
                <w:strike/>
                <w:sz w:val="20"/>
              </w:rPr>
              <w:t>Crack/tear &lt;20% of</w:t>
            </w:r>
            <w:r>
              <w:rPr>
                <w:sz w:val="20"/>
              </w:rPr>
              <w:t xml:space="preserve"> </w:t>
            </w:r>
            <w:r>
              <w:rPr>
                <w:strike/>
                <w:sz w:val="20"/>
              </w:rPr>
              <w:t>width of component</w:t>
            </w:r>
          </w:p>
        </w:tc>
        <w:tc>
          <w:tcPr>
            <w:tcW w:w="2294" w:type="dxa"/>
          </w:tcPr>
          <w:p w:rsidR="00834E7D" w:rsidRDefault="001B5D06">
            <w:pPr>
              <w:pStyle w:val="TableParagraph"/>
              <w:spacing w:line="226" w:lineRule="exact"/>
              <w:ind w:left="102"/>
              <w:rPr>
                <w:sz w:val="20"/>
              </w:rPr>
            </w:pPr>
            <w:r>
              <w:rPr>
                <w:strike/>
                <w:sz w:val="20"/>
              </w:rPr>
              <w:t>Crack/tear &gt;20% but</w:t>
            </w:r>
          </w:p>
          <w:p w:rsidR="00834E7D" w:rsidRDefault="001B5D06">
            <w:pPr>
              <w:pStyle w:val="TableParagraph"/>
              <w:spacing w:line="230" w:lineRule="atLeast"/>
              <w:ind w:left="102" w:right="677"/>
              <w:rPr>
                <w:sz w:val="20"/>
              </w:rPr>
            </w:pPr>
            <w:r>
              <w:rPr>
                <w:strike/>
                <w:sz w:val="20"/>
              </w:rPr>
              <w:t>&lt;50% of width of</w:t>
            </w:r>
            <w:r>
              <w:rPr>
                <w:sz w:val="20"/>
              </w:rPr>
              <w:t xml:space="preserve"> </w:t>
            </w:r>
            <w:r>
              <w:rPr>
                <w:strike/>
                <w:sz w:val="20"/>
              </w:rPr>
              <w:t>component</w:t>
            </w:r>
          </w:p>
        </w:tc>
        <w:tc>
          <w:tcPr>
            <w:tcW w:w="2313" w:type="dxa"/>
          </w:tcPr>
          <w:p w:rsidR="00834E7D" w:rsidRDefault="001B5D06">
            <w:pPr>
              <w:pStyle w:val="TableParagraph"/>
              <w:ind w:left="102" w:right="379"/>
              <w:rPr>
                <w:sz w:val="20"/>
              </w:rPr>
            </w:pPr>
            <w:r>
              <w:rPr>
                <w:strike/>
                <w:sz w:val="20"/>
              </w:rPr>
              <w:t>Failure of expansion</w:t>
            </w:r>
            <w:r>
              <w:rPr>
                <w:sz w:val="20"/>
              </w:rPr>
              <w:t xml:space="preserve"> </w:t>
            </w:r>
            <w:r>
              <w:rPr>
                <w:strike/>
                <w:sz w:val="20"/>
              </w:rPr>
              <w:t>joint components</w:t>
            </w:r>
          </w:p>
        </w:tc>
      </w:tr>
      <w:tr w:rsidR="00834E7D">
        <w:trPr>
          <w:trHeight w:val="460"/>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val="restart"/>
          </w:tcPr>
          <w:p w:rsidR="00834E7D" w:rsidRDefault="001B5D06">
            <w:pPr>
              <w:pStyle w:val="TableParagraph"/>
              <w:ind w:left="106" w:right="547"/>
              <w:rPr>
                <w:sz w:val="20"/>
              </w:rPr>
            </w:pPr>
            <w:r>
              <w:rPr>
                <w:strike/>
                <w:sz w:val="20"/>
              </w:rPr>
              <w:t>Buried</w:t>
            </w:r>
            <w:r>
              <w:rPr>
                <w:sz w:val="20"/>
              </w:rPr>
              <w:t xml:space="preserve"> </w:t>
            </w:r>
            <w:r>
              <w:rPr>
                <w:strike/>
                <w:sz w:val="20"/>
              </w:rPr>
              <w:t>Joint</w:t>
            </w:r>
          </w:p>
        </w:tc>
        <w:tc>
          <w:tcPr>
            <w:tcW w:w="496" w:type="dxa"/>
          </w:tcPr>
          <w:p w:rsidR="00834E7D" w:rsidRDefault="001B5D06">
            <w:pPr>
              <w:pStyle w:val="TableParagraph"/>
              <w:spacing w:line="229" w:lineRule="exact"/>
              <w:ind w:left="106"/>
              <w:rPr>
                <w:b/>
                <w:sz w:val="20"/>
              </w:rPr>
            </w:pPr>
            <w:r>
              <w:rPr>
                <w:b/>
                <w:strike/>
                <w:sz w:val="20"/>
              </w:rPr>
              <w:t>.10</w:t>
            </w:r>
          </w:p>
        </w:tc>
        <w:tc>
          <w:tcPr>
            <w:tcW w:w="2300" w:type="dxa"/>
          </w:tcPr>
          <w:p w:rsidR="00834E7D" w:rsidRDefault="001B5D06">
            <w:pPr>
              <w:pStyle w:val="TableParagraph"/>
              <w:spacing w:line="228" w:lineRule="exact"/>
              <w:ind w:left="105"/>
              <w:rPr>
                <w:sz w:val="20"/>
              </w:rPr>
            </w:pPr>
            <w:r>
              <w:rPr>
                <w:strike/>
                <w:sz w:val="20"/>
              </w:rPr>
              <w:t>Reasonably sound</w:t>
            </w:r>
          </w:p>
        </w:tc>
        <w:tc>
          <w:tcPr>
            <w:tcW w:w="2305" w:type="dxa"/>
          </w:tcPr>
          <w:p w:rsidR="00834E7D" w:rsidRDefault="001B5D06">
            <w:pPr>
              <w:pStyle w:val="TableParagraph"/>
              <w:spacing w:before="1" w:line="230" w:lineRule="exact"/>
              <w:ind w:left="104" w:right="803"/>
              <w:rPr>
                <w:sz w:val="20"/>
              </w:rPr>
            </w:pPr>
            <w:r>
              <w:rPr>
                <w:strike/>
                <w:sz w:val="20"/>
              </w:rPr>
              <w:t>Minor surfacing</w:t>
            </w:r>
            <w:r>
              <w:rPr>
                <w:sz w:val="20"/>
              </w:rPr>
              <w:t xml:space="preserve"> </w:t>
            </w:r>
            <w:r>
              <w:rPr>
                <w:strike/>
                <w:sz w:val="20"/>
              </w:rPr>
              <w:t>cracking</w:t>
            </w:r>
          </w:p>
        </w:tc>
        <w:tc>
          <w:tcPr>
            <w:tcW w:w="2293" w:type="dxa"/>
          </w:tcPr>
          <w:p w:rsidR="00834E7D" w:rsidRDefault="001B5D06">
            <w:pPr>
              <w:pStyle w:val="TableParagraph"/>
              <w:spacing w:before="1" w:line="230" w:lineRule="exact"/>
              <w:ind w:left="103" w:right="447"/>
              <w:rPr>
                <w:sz w:val="20"/>
              </w:rPr>
            </w:pPr>
            <w:r>
              <w:rPr>
                <w:strike/>
                <w:sz w:val="20"/>
              </w:rPr>
              <w:t>Moderate surfacing</w:t>
            </w:r>
            <w:r>
              <w:rPr>
                <w:sz w:val="20"/>
              </w:rPr>
              <w:t xml:space="preserve"> </w:t>
            </w:r>
            <w:r>
              <w:rPr>
                <w:strike/>
                <w:sz w:val="20"/>
              </w:rPr>
              <w:t>cracking</w:t>
            </w:r>
          </w:p>
        </w:tc>
        <w:tc>
          <w:tcPr>
            <w:tcW w:w="2294" w:type="dxa"/>
          </w:tcPr>
          <w:p w:rsidR="00834E7D" w:rsidRDefault="001B5D06">
            <w:pPr>
              <w:pStyle w:val="TableParagraph"/>
              <w:spacing w:line="228" w:lineRule="exact"/>
              <w:ind w:left="85" w:right="147"/>
              <w:jc w:val="center"/>
              <w:rPr>
                <w:sz w:val="20"/>
              </w:rPr>
            </w:pPr>
            <w:r>
              <w:rPr>
                <w:strike/>
                <w:sz w:val="20"/>
              </w:rPr>
              <w:t>Major surface cracking</w:t>
            </w:r>
          </w:p>
        </w:tc>
        <w:tc>
          <w:tcPr>
            <w:tcW w:w="2313" w:type="dxa"/>
          </w:tcPr>
          <w:p w:rsidR="00834E7D" w:rsidRDefault="001B5D06">
            <w:pPr>
              <w:pStyle w:val="TableParagraph"/>
              <w:spacing w:line="228" w:lineRule="exact"/>
              <w:ind w:left="102"/>
              <w:rPr>
                <w:sz w:val="20"/>
              </w:rPr>
            </w:pPr>
            <w:r>
              <w:rPr>
                <w:strike/>
                <w:sz w:val="20"/>
              </w:rPr>
              <w:t>Failure</w:t>
            </w:r>
          </w:p>
        </w:tc>
      </w:tr>
      <w:tr w:rsidR="00834E7D">
        <w:trPr>
          <w:trHeight w:val="688"/>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vMerge/>
            <w:tcBorders>
              <w:top w:val="nil"/>
            </w:tcBorders>
          </w:tcPr>
          <w:p w:rsidR="00834E7D" w:rsidRDefault="00834E7D">
            <w:pPr>
              <w:rPr>
                <w:sz w:val="2"/>
                <w:szCs w:val="2"/>
              </w:rPr>
            </w:pPr>
          </w:p>
        </w:tc>
        <w:tc>
          <w:tcPr>
            <w:tcW w:w="496" w:type="dxa"/>
          </w:tcPr>
          <w:p w:rsidR="00834E7D" w:rsidRDefault="001B5D06">
            <w:pPr>
              <w:pStyle w:val="TableParagraph"/>
              <w:spacing w:line="228" w:lineRule="exact"/>
              <w:ind w:left="106"/>
              <w:rPr>
                <w:b/>
                <w:sz w:val="20"/>
              </w:rPr>
            </w:pPr>
            <w:r>
              <w:rPr>
                <w:b/>
                <w:strike/>
                <w:sz w:val="20"/>
              </w:rPr>
              <w:t>.11</w:t>
            </w:r>
          </w:p>
        </w:tc>
        <w:tc>
          <w:tcPr>
            <w:tcW w:w="2300" w:type="dxa"/>
          </w:tcPr>
          <w:p w:rsidR="00834E7D" w:rsidRDefault="001B5D06">
            <w:pPr>
              <w:pStyle w:val="TableParagraph"/>
              <w:ind w:left="105" w:right="441"/>
              <w:rPr>
                <w:sz w:val="20"/>
              </w:rPr>
            </w:pPr>
            <w:r>
              <w:rPr>
                <w:strike/>
                <w:sz w:val="20"/>
              </w:rPr>
              <w:t>Sealant for induced</w:t>
            </w:r>
            <w:r>
              <w:rPr>
                <w:sz w:val="20"/>
              </w:rPr>
              <w:t xml:space="preserve"> </w:t>
            </w:r>
            <w:r>
              <w:rPr>
                <w:strike/>
                <w:sz w:val="20"/>
              </w:rPr>
              <w:t>crack is sound</w:t>
            </w:r>
          </w:p>
        </w:tc>
        <w:tc>
          <w:tcPr>
            <w:tcW w:w="2305" w:type="dxa"/>
          </w:tcPr>
          <w:p w:rsidR="00834E7D" w:rsidRDefault="001B5D06">
            <w:pPr>
              <w:pStyle w:val="TableParagraph"/>
              <w:spacing w:line="226" w:lineRule="exact"/>
              <w:ind w:left="104"/>
              <w:rPr>
                <w:sz w:val="20"/>
              </w:rPr>
            </w:pPr>
            <w:r>
              <w:rPr>
                <w:strike/>
                <w:sz w:val="20"/>
              </w:rPr>
              <w:t>Minor cracking or</w:t>
            </w:r>
          </w:p>
          <w:p w:rsidR="00834E7D" w:rsidRDefault="001B5D06">
            <w:pPr>
              <w:pStyle w:val="TableParagraph"/>
              <w:spacing w:line="230" w:lineRule="atLeast"/>
              <w:ind w:left="104" w:right="180"/>
              <w:rPr>
                <w:sz w:val="20"/>
              </w:rPr>
            </w:pPr>
            <w:r>
              <w:rPr>
                <w:strike/>
                <w:sz w:val="20"/>
              </w:rPr>
              <w:t>break up of sealant for</w:t>
            </w:r>
            <w:r>
              <w:rPr>
                <w:sz w:val="20"/>
              </w:rPr>
              <w:t xml:space="preserve"> </w:t>
            </w:r>
            <w:r>
              <w:rPr>
                <w:strike/>
                <w:sz w:val="20"/>
              </w:rPr>
              <w:t>induced crack</w:t>
            </w:r>
          </w:p>
        </w:tc>
        <w:tc>
          <w:tcPr>
            <w:tcW w:w="2293" w:type="dxa"/>
          </w:tcPr>
          <w:p w:rsidR="00834E7D" w:rsidRDefault="001B5D06">
            <w:pPr>
              <w:pStyle w:val="TableParagraph"/>
              <w:spacing w:line="226" w:lineRule="exact"/>
              <w:ind w:left="103"/>
              <w:rPr>
                <w:sz w:val="20"/>
              </w:rPr>
            </w:pPr>
            <w:r>
              <w:rPr>
                <w:strike/>
                <w:sz w:val="20"/>
              </w:rPr>
              <w:t>Moderate cracking or</w:t>
            </w:r>
          </w:p>
          <w:p w:rsidR="00834E7D" w:rsidRDefault="001B5D06">
            <w:pPr>
              <w:pStyle w:val="TableParagraph"/>
              <w:spacing w:line="230" w:lineRule="atLeast"/>
              <w:ind w:left="103" w:right="169"/>
              <w:rPr>
                <w:sz w:val="20"/>
              </w:rPr>
            </w:pPr>
            <w:r>
              <w:rPr>
                <w:strike/>
                <w:sz w:val="20"/>
              </w:rPr>
              <w:t>break up of sealant for</w:t>
            </w:r>
            <w:r>
              <w:rPr>
                <w:sz w:val="20"/>
              </w:rPr>
              <w:t xml:space="preserve"> </w:t>
            </w:r>
            <w:r>
              <w:rPr>
                <w:strike/>
                <w:sz w:val="20"/>
              </w:rPr>
              <w:t>induced crack</w:t>
            </w:r>
          </w:p>
        </w:tc>
        <w:tc>
          <w:tcPr>
            <w:tcW w:w="2294" w:type="dxa"/>
          </w:tcPr>
          <w:p w:rsidR="00834E7D" w:rsidRDefault="001B5D06">
            <w:pPr>
              <w:pStyle w:val="TableParagraph"/>
              <w:spacing w:line="226" w:lineRule="exact"/>
              <w:ind w:left="102"/>
              <w:rPr>
                <w:sz w:val="20"/>
              </w:rPr>
            </w:pPr>
            <w:r>
              <w:rPr>
                <w:strike/>
                <w:sz w:val="20"/>
              </w:rPr>
              <w:t>Major cracking or</w:t>
            </w:r>
          </w:p>
          <w:p w:rsidR="00834E7D" w:rsidRDefault="001B5D06">
            <w:pPr>
              <w:pStyle w:val="TableParagraph"/>
              <w:spacing w:line="230" w:lineRule="atLeast"/>
              <w:ind w:left="102" w:right="171"/>
              <w:rPr>
                <w:sz w:val="20"/>
              </w:rPr>
            </w:pPr>
            <w:r>
              <w:rPr>
                <w:strike/>
                <w:sz w:val="20"/>
              </w:rPr>
              <w:t>break up of sealant for</w:t>
            </w:r>
            <w:r>
              <w:rPr>
                <w:sz w:val="20"/>
              </w:rPr>
              <w:t xml:space="preserve"> </w:t>
            </w:r>
            <w:r>
              <w:rPr>
                <w:strike/>
                <w:sz w:val="20"/>
              </w:rPr>
              <w:t>induced crack</w:t>
            </w:r>
          </w:p>
        </w:tc>
        <w:tc>
          <w:tcPr>
            <w:tcW w:w="2313" w:type="dxa"/>
          </w:tcPr>
          <w:p w:rsidR="00834E7D" w:rsidRDefault="001B5D06">
            <w:pPr>
              <w:pStyle w:val="TableParagraph"/>
              <w:spacing w:line="226" w:lineRule="exact"/>
              <w:ind w:left="102"/>
              <w:rPr>
                <w:sz w:val="20"/>
              </w:rPr>
            </w:pPr>
            <w:r>
              <w:rPr>
                <w:strike/>
                <w:sz w:val="20"/>
              </w:rPr>
              <w:t>Disintegrated or</w:t>
            </w:r>
          </w:p>
          <w:p w:rsidR="00834E7D" w:rsidRDefault="001B5D06">
            <w:pPr>
              <w:pStyle w:val="TableParagraph"/>
              <w:spacing w:line="230" w:lineRule="atLeast"/>
              <w:ind w:left="102" w:right="513"/>
              <w:rPr>
                <w:sz w:val="20"/>
              </w:rPr>
            </w:pPr>
            <w:r>
              <w:rPr>
                <w:strike/>
                <w:sz w:val="20"/>
              </w:rPr>
              <w:t>missing sealant for</w:t>
            </w:r>
            <w:r>
              <w:rPr>
                <w:sz w:val="20"/>
              </w:rPr>
              <w:t xml:space="preserve"> </w:t>
            </w:r>
            <w:r>
              <w:rPr>
                <w:strike/>
                <w:sz w:val="20"/>
              </w:rPr>
              <w:t>induced crack</w:t>
            </w:r>
          </w:p>
        </w:tc>
      </w:tr>
      <w:tr w:rsidR="00834E7D">
        <w:trPr>
          <w:trHeight w:val="690"/>
        </w:trPr>
        <w:tc>
          <w:tcPr>
            <w:tcW w:w="485" w:type="dxa"/>
            <w:vMerge/>
            <w:tcBorders>
              <w:top w:val="nil"/>
            </w:tcBorders>
          </w:tcPr>
          <w:p w:rsidR="00834E7D" w:rsidRDefault="00834E7D">
            <w:pPr>
              <w:rPr>
                <w:sz w:val="2"/>
                <w:szCs w:val="2"/>
              </w:rPr>
            </w:pPr>
          </w:p>
        </w:tc>
        <w:tc>
          <w:tcPr>
            <w:tcW w:w="459" w:type="dxa"/>
            <w:vMerge/>
            <w:tcBorders>
              <w:top w:val="nil"/>
            </w:tcBorders>
            <w:textDirection w:val="btLr"/>
          </w:tcPr>
          <w:p w:rsidR="00834E7D" w:rsidRDefault="00834E7D">
            <w:pPr>
              <w:rPr>
                <w:sz w:val="2"/>
                <w:szCs w:val="2"/>
              </w:rPr>
            </w:pPr>
          </w:p>
        </w:tc>
        <w:tc>
          <w:tcPr>
            <w:tcW w:w="1262" w:type="dxa"/>
          </w:tcPr>
          <w:p w:rsidR="00834E7D" w:rsidRDefault="001B5D06">
            <w:pPr>
              <w:pStyle w:val="TableParagraph"/>
              <w:ind w:left="106" w:right="425"/>
              <w:rPr>
                <w:sz w:val="20"/>
              </w:rPr>
            </w:pPr>
            <w:r>
              <w:rPr>
                <w:strike/>
                <w:sz w:val="20"/>
              </w:rPr>
              <w:t>Joint</w:t>
            </w:r>
            <w:r>
              <w:rPr>
                <w:sz w:val="20"/>
              </w:rPr>
              <w:t xml:space="preserve"> </w:t>
            </w:r>
            <w:r>
              <w:rPr>
                <w:strike/>
                <w:sz w:val="20"/>
              </w:rPr>
              <w:t>leakage</w:t>
            </w:r>
          </w:p>
        </w:tc>
        <w:tc>
          <w:tcPr>
            <w:tcW w:w="496" w:type="dxa"/>
          </w:tcPr>
          <w:p w:rsidR="00834E7D" w:rsidRDefault="001B5D06">
            <w:pPr>
              <w:pStyle w:val="TableParagraph"/>
              <w:spacing w:line="229" w:lineRule="exact"/>
              <w:ind w:left="106"/>
              <w:rPr>
                <w:b/>
                <w:sz w:val="20"/>
              </w:rPr>
            </w:pPr>
            <w:r>
              <w:rPr>
                <w:b/>
                <w:strike/>
                <w:sz w:val="20"/>
              </w:rPr>
              <w:t>.12</w:t>
            </w:r>
          </w:p>
        </w:tc>
        <w:tc>
          <w:tcPr>
            <w:tcW w:w="2300" w:type="dxa"/>
          </w:tcPr>
          <w:p w:rsidR="00834E7D" w:rsidRDefault="001B5D06">
            <w:pPr>
              <w:pStyle w:val="TableParagraph"/>
              <w:ind w:left="105" w:right="553"/>
              <w:rPr>
                <w:sz w:val="20"/>
              </w:rPr>
            </w:pPr>
            <w:r>
              <w:rPr>
                <w:strike/>
                <w:sz w:val="20"/>
              </w:rPr>
              <w:t>No visible signs of</w:t>
            </w:r>
            <w:r>
              <w:rPr>
                <w:sz w:val="20"/>
              </w:rPr>
              <w:t xml:space="preserve"> </w:t>
            </w:r>
            <w:r>
              <w:rPr>
                <w:strike/>
                <w:sz w:val="20"/>
              </w:rPr>
              <w:t>leakage</w:t>
            </w:r>
          </w:p>
        </w:tc>
        <w:tc>
          <w:tcPr>
            <w:tcW w:w="2305" w:type="dxa"/>
          </w:tcPr>
          <w:p w:rsidR="00834E7D" w:rsidRDefault="001B5D06">
            <w:pPr>
              <w:pStyle w:val="TableParagraph"/>
              <w:ind w:left="104" w:right="180"/>
              <w:rPr>
                <w:sz w:val="20"/>
              </w:rPr>
            </w:pPr>
            <w:r>
              <w:rPr>
                <w:strike/>
                <w:sz w:val="20"/>
              </w:rPr>
              <w:t>Minor leakage through</w:t>
            </w:r>
            <w:r>
              <w:rPr>
                <w:sz w:val="20"/>
              </w:rPr>
              <w:t xml:space="preserve"> </w:t>
            </w:r>
            <w:r>
              <w:rPr>
                <w:strike/>
                <w:sz w:val="20"/>
              </w:rPr>
              <w:t>joint</w:t>
            </w:r>
          </w:p>
        </w:tc>
        <w:tc>
          <w:tcPr>
            <w:tcW w:w="2293" w:type="dxa"/>
          </w:tcPr>
          <w:p w:rsidR="00834E7D" w:rsidRDefault="001B5D06">
            <w:pPr>
              <w:pStyle w:val="TableParagraph"/>
              <w:ind w:left="103" w:right="558"/>
              <w:rPr>
                <w:sz w:val="20"/>
              </w:rPr>
            </w:pPr>
            <w:r>
              <w:rPr>
                <w:strike/>
                <w:sz w:val="20"/>
              </w:rPr>
              <w:t>Moderate leakage</w:t>
            </w:r>
            <w:r>
              <w:rPr>
                <w:sz w:val="20"/>
              </w:rPr>
              <w:t xml:space="preserve"> </w:t>
            </w:r>
            <w:r>
              <w:rPr>
                <w:strike/>
                <w:sz w:val="20"/>
              </w:rPr>
              <w:t>through joint</w:t>
            </w:r>
          </w:p>
        </w:tc>
        <w:tc>
          <w:tcPr>
            <w:tcW w:w="2294" w:type="dxa"/>
          </w:tcPr>
          <w:p w:rsidR="00834E7D" w:rsidRDefault="001B5D06">
            <w:pPr>
              <w:pStyle w:val="TableParagraph"/>
              <w:ind w:left="102" w:right="171"/>
              <w:rPr>
                <w:sz w:val="20"/>
              </w:rPr>
            </w:pPr>
            <w:r>
              <w:rPr>
                <w:strike/>
                <w:sz w:val="20"/>
              </w:rPr>
              <w:t>Major leakage through</w:t>
            </w:r>
            <w:r>
              <w:rPr>
                <w:sz w:val="20"/>
              </w:rPr>
              <w:t xml:space="preserve"> </w:t>
            </w:r>
            <w:r>
              <w:rPr>
                <w:strike/>
                <w:sz w:val="20"/>
              </w:rPr>
              <w:t>joint causing structural</w:t>
            </w:r>
          </w:p>
          <w:p w:rsidR="00834E7D" w:rsidRDefault="001B5D06">
            <w:pPr>
              <w:pStyle w:val="TableParagraph"/>
              <w:spacing w:line="213" w:lineRule="exact"/>
              <w:ind w:left="102"/>
              <w:rPr>
                <w:sz w:val="20"/>
              </w:rPr>
            </w:pPr>
            <w:r>
              <w:rPr>
                <w:strike/>
                <w:sz w:val="20"/>
              </w:rPr>
              <w:t>damage</w:t>
            </w:r>
          </w:p>
        </w:tc>
        <w:tc>
          <w:tcPr>
            <w:tcW w:w="2313" w:type="dxa"/>
          </w:tcPr>
          <w:p w:rsidR="00834E7D" w:rsidRDefault="001B5D06">
            <w:pPr>
              <w:pStyle w:val="TableParagraph"/>
              <w:ind w:left="102" w:right="524"/>
              <w:rPr>
                <w:sz w:val="20"/>
              </w:rPr>
            </w:pPr>
            <w:r>
              <w:rPr>
                <w:strike/>
                <w:sz w:val="20"/>
              </w:rPr>
              <w:t>Open joint causing</w:t>
            </w:r>
            <w:r>
              <w:rPr>
                <w:sz w:val="20"/>
              </w:rPr>
              <w:t xml:space="preserve"> </w:t>
            </w:r>
            <w:r>
              <w:rPr>
                <w:strike/>
                <w:sz w:val="20"/>
              </w:rPr>
              <w:t>major structural</w:t>
            </w:r>
          </w:p>
          <w:p w:rsidR="00834E7D" w:rsidRDefault="001B5D06">
            <w:pPr>
              <w:pStyle w:val="TableParagraph"/>
              <w:spacing w:line="213" w:lineRule="exact"/>
              <w:ind w:left="102"/>
              <w:rPr>
                <w:sz w:val="20"/>
              </w:rPr>
            </w:pPr>
            <w:r>
              <w:rPr>
                <w:strike/>
                <w:sz w:val="20"/>
              </w:rPr>
              <w:t>damage</w:t>
            </w:r>
          </w:p>
        </w:tc>
      </w:tr>
    </w:tbl>
    <w:p w:rsidR="00834E7D" w:rsidRDefault="00834E7D">
      <w:pPr>
        <w:spacing w:line="213" w:lineRule="exact"/>
        <w:rPr>
          <w:sz w:val="20"/>
        </w:rPr>
        <w:sectPr w:rsidR="00834E7D">
          <w:pgSz w:w="16840" w:h="11910" w:orient="landscape"/>
          <w:pgMar w:top="1120" w:right="1400" w:bottom="880" w:left="960" w:header="724" w:footer="698" w:gutter="0"/>
          <w:cols w:space="720"/>
        </w:sectPr>
      </w:pPr>
    </w:p>
    <w:p w:rsidR="00834E7D" w:rsidRDefault="00834E7D">
      <w:pPr>
        <w:pStyle w:val="BodyText"/>
        <w:spacing w:before="10"/>
        <w:rPr>
          <w:rFonts w:ascii="Times New Roman"/>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496"/>
        <w:gridCol w:w="384"/>
        <w:gridCol w:w="2363"/>
        <w:gridCol w:w="2368"/>
        <w:gridCol w:w="2370"/>
        <w:gridCol w:w="2370"/>
        <w:gridCol w:w="2375"/>
      </w:tblGrid>
      <w:tr w:rsidR="00834E7D">
        <w:trPr>
          <w:trHeight w:val="255"/>
        </w:trPr>
        <w:tc>
          <w:tcPr>
            <w:tcW w:w="14210" w:type="dxa"/>
            <w:gridSpan w:val="8"/>
          </w:tcPr>
          <w:p w:rsidR="00834E7D" w:rsidRDefault="001B5D06">
            <w:pPr>
              <w:pStyle w:val="TableParagraph"/>
              <w:spacing w:before="22" w:line="213" w:lineRule="exact"/>
              <w:ind w:left="107"/>
              <w:rPr>
                <w:sz w:val="20"/>
              </w:rPr>
            </w:pPr>
            <w:r>
              <w:rPr>
                <w:b/>
                <w:sz w:val="20"/>
              </w:rPr>
              <w:t xml:space="preserve">Table G.10 - Severity Descriptions </w:t>
            </w:r>
            <w:r>
              <w:rPr>
                <w:sz w:val="20"/>
              </w:rPr>
              <w:t>(continued)</w:t>
            </w:r>
          </w:p>
        </w:tc>
      </w:tr>
      <w:tr w:rsidR="00834E7D">
        <w:trPr>
          <w:trHeight w:val="230"/>
        </w:trPr>
        <w:tc>
          <w:tcPr>
            <w:tcW w:w="484" w:type="dxa"/>
            <w:vMerge w:val="restart"/>
          </w:tcPr>
          <w:p w:rsidR="00834E7D" w:rsidRDefault="001B5D06">
            <w:pPr>
              <w:pStyle w:val="TableParagraph"/>
              <w:spacing w:line="228" w:lineRule="exact"/>
              <w:ind w:left="107"/>
              <w:rPr>
                <w:b/>
                <w:sz w:val="20"/>
              </w:rPr>
            </w:pPr>
            <w:r>
              <w:rPr>
                <w:b/>
                <w:sz w:val="20"/>
              </w:rPr>
              <w:t>No</w:t>
            </w:r>
          </w:p>
        </w:tc>
        <w:tc>
          <w:tcPr>
            <w:tcW w:w="1496" w:type="dxa"/>
            <w:vMerge w:val="restart"/>
          </w:tcPr>
          <w:p w:rsidR="00834E7D" w:rsidRDefault="001B5D06">
            <w:pPr>
              <w:pStyle w:val="TableParagraph"/>
              <w:spacing w:line="228" w:lineRule="exact"/>
              <w:ind w:left="107"/>
              <w:rPr>
                <w:b/>
                <w:sz w:val="20"/>
              </w:rPr>
            </w:pPr>
            <w:r>
              <w:rPr>
                <w:b/>
                <w:sz w:val="20"/>
              </w:rPr>
              <w:t>Item</w:t>
            </w:r>
          </w:p>
        </w:tc>
        <w:tc>
          <w:tcPr>
            <w:tcW w:w="12230" w:type="dxa"/>
            <w:gridSpan w:val="6"/>
          </w:tcPr>
          <w:p w:rsidR="00834E7D" w:rsidRDefault="001B5D06">
            <w:pPr>
              <w:pStyle w:val="TableParagraph"/>
              <w:spacing w:line="210" w:lineRule="exact"/>
              <w:ind w:left="5700" w:right="5700"/>
              <w:jc w:val="center"/>
              <w:rPr>
                <w:b/>
                <w:sz w:val="20"/>
              </w:rPr>
            </w:pPr>
            <w:r>
              <w:rPr>
                <w:b/>
                <w:sz w:val="20"/>
              </w:rPr>
              <w:t>Severity</w:t>
            </w:r>
          </w:p>
        </w:tc>
      </w:tr>
      <w:tr w:rsidR="00834E7D">
        <w:trPr>
          <w:trHeight w:val="230"/>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2747" w:type="dxa"/>
            <w:gridSpan w:val="2"/>
          </w:tcPr>
          <w:p w:rsidR="00834E7D" w:rsidRDefault="001B5D06">
            <w:pPr>
              <w:pStyle w:val="TableParagraph"/>
              <w:spacing w:line="210" w:lineRule="exact"/>
              <w:ind w:left="4"/>
              <w:jc w:val="center"/>
              <w:rPr>
                <w:b/>
                <w:sz w:val="20"/>
              </w:rPr>
            </w:pPr>
            <w:r>
              <w:rPr>
                <w:b/>
                <w:sz w:val="20"/>
              </w:rPr>
              <w:t>1</w:t>
            </w:r>
          </w:p>
        </w:tc>
        <w:tc>
          <w:tcPr>
            <w:tcW w:w="2368" w:type="dxa"/>
          </w:tcPr>
          <w:p w:rsidR="00834E7D" w:rsidRDefault="001B5D06">
            <w:pPr>
              <w:pStyle w:val="TableParagraph"/>
              <w:spacing w:line="210" w:lineRule="exact"/>
              <w:jc w:val="center"/>
              <w:rPr>
                <w:b/>
                <w:sz w:val="20"/>
              </w:rPr>
            </w:pPr>
            <w:r>
              <w:rPr>
                <w:b/>
                <w:sz w:val="20"/>
              </w:rPr>
              <w:t>2</w:t>
            </w:r>
          </w:p>
        </w:tc>
        <w:tc>
          <w:tcPr>
            <w:tcW w:w="2370" w:type="dxa"/>
          </w:tcPr>
          <w:p w:rsidR="00834E7D" w:rsidRDefault="001B5D06">
            <w:pPr>
              <w:pStyle w:val="TableParagraph"/>
              <w:spacing w:line="210" w:lineRule="exact"/>
              <w:ind w:right="1"/>
              <w:jc w:val="center"/>
              <w:rPr>
                <w:b/>
                <w:sz w:val="20"/>
              </w:rPr>
            </w:pPr>
            <w:r>
              <w:rPr>
                <w:b/>
                <w:sz w:val="20"/>
              </w:rPr>
              <w:t>3</w:t>
            </w:r>
          </w:p>
        </w:tc>
        <w:tc>
          <w:tcPr>
            <w:tcW w:w="2370" w:type="dxa"/>
          </w:tcPr>
          <w:p w:rsidR="00834E7D" w:rsidRDefault="001B5D06">
            <w:pPr>
              <w:pStyle w:val="TableParagraph"/>
              <w:spacing w:line="210" w:lineRule="exact"/>
              <w:ind w:right="4"/>
              <w:jc w:val="center"/>
              <w:rPr>
                <w:b/>
                <w:sz w:val="20"/>
              </w:rPr>
            </w:pPr>
            <w:r>
              <w:rPr>
                <w:b/>
                <w:sz w:val="20"/>
              </w:rPr>
              <w:t>4</w:t>
            </w:r>
          </w:p>
        </w:tc>
        <w:tc>
          <w:tcPr>
            <w:tcW w:w="2375" w:type="dxa"/>
          </w:tcPr>
          <w:p w:rsidR="00834E7D" w:rsidRDefault="001B5D06">
            <w:pPr>
              <w:pStyle w:val="TableParagraph"/>
              <w:spacing w:line="210" w:lineRule="exact"/>
              <w:ind w:right="6"/>
              <w:jc w:val="center"/>
              <w:rPr>
                <w:b/>
                <w:sz w:val="20"/>
              </w:rPr>
            </w:pPr>
            <w:r>
              <w:rPr>
                <w:b/>
                <w:sz w:val="20"/>
              </w:rPr>
              <w:t>5</w:t>
            </w:r>
          </w:p>
        </w:tc>
      </w:tr>
      <w:tr w:rsidR="00834E7D">
        <w:trPr>
          <w:trHeight w:val="689"/>
        </w:trPr>
        <w:tc>
          <w:tcPr>
            <w:tcW w:w="484" w:type="dxa"/>
          </w:tcPr>
          <w:p w:rsidR="00834E7D" w:rsidRDefault="001B5D06">
            <w:pPr>
              <w:pStyle w:val="TableParagraph"/>
              <w:spacing w:line="228" w:lineRule="exact"/>
              <w:ind w:left="107"/>
              <w:rPr>
                <w:b/>
                <w:sz w:val="20"/>
              </w:rPr>
            </w:pPr>
            <w:r>
              <w:rPr>
                <w:b/>
                <w:sz w:val="20"/>
              </w:rPr>
              <w:t>11</w:t>
            </w:r>
          </w:p>
        </w:tc>
        <w:tc>
          <w:tcPr>
            <w:tcW w:w="1496" w:type="dxa"/>
          </w:tcPr>
          <w:p w:rsidR="00834E7D" w:rsidRDefault="001B5D06">
            <w:pPr>
              <w:pStyle w:val="TableParagraph"/>
              <w:spacing w:line="227" w:lineRule="exact"/>
              <w:ind w:left="107"/>
              <w:rPr>
                <w:sz w:val="20"/>
              </w:rPr>
            </w:pPr>
            <w:r>
              <w:rPr>
                <w:sz w:val="20"/>
              </w:rPr>
              <w:t>Embankments</w:t>
            </w:r>
          </w:p>
        </w:tc>
        <w:tc>
          <w:tcPr>
            <w:tcW w:w="384" w:type="dxa"/>
          </w:tcPr>
          <w:p w:rsidR="00834E7D" w:rsidRDefault="001B5D06">
            <w:pPr>
              <w:pStyle w:val="TableParagraph"/>
              <w:spacing w:line="228" w:lineRule="exact"/>
              <w:ind w:left="86" w:right="81"/>
              <w:jc w:val="center"/>
              <w:rPr>
                <w:b/>
                <w:sz w:val="20"/>
              </w:rPr>
            </w:pPr>
            <w:r>
              <w:rPr>
                <w:b/>
                <w:sz w:val="20"/>
              </w:rPr>
              <w:t>.1</w:t>
            </w:r>
          </w:p>
        </w:tc>
        <w:tc>
          <w:tcPr>
            <w:tcW w:w="2363" w:type="dxa"/>
          </w:tcPr>
          <w:p w:rsidR="00834E7D" w:rsidRDefault="001B5D06">
            <w:pPr>
              <w:pStyle w:val="TableParagraph"/>
              <w:spacing w:line="227" w:lineRule="exact"/>
              <w:ind w:left="105"/>
              <w:rPr>
                <w:sz w:val="20"/>
              </w:rPr>
            </w:pPr>
            <w:r>
              <w:rPr>
                <w:sz w:val="20"/>
              </w:rPr>
              <w:t>Sound. No deformation</w:t>
            </w:r>
          </w:p>
        </w:tc>
        <w:tc>
          <w:tcPr>
            <w:tcW w:w="2368" w:type="dxa"/>
          </w:tcPr>
          <w:p w:rsidR="00834E7D" w:rsidRDefault="001B5D06">
            <w:pPr>
              <w:pStyle w:val="TableParagraph"/>
              <w:ind w:left="103" w:right="612" w:hanging="1"/>
              <w:rPr>
                <w:sz w:val="20"/>
              </w:rPr>
            </w:pPr>
            <w:r>
              <w:rPr>
                <w:sz w:val="20"/>
              </w:rPr>
              <w:t>Minor subsidence. Minor deformation</w:t>
            </w:r>
          </w:p>
        </w:tc>
        <w:tc>
          <w:tcPr>
            <w:tcW w:w="2370" w:type="dxa"/>
          </w:tcPr>
          <w:p w:rsidR="00834E7D" w:rsidRDefault="001B5D06">
            <w:pPr>
              <w:pStyle w:val="TableParagraph"/>
              <w:spacing w:line="227" w:lineRule="exact"/>
              <w:ind w:left="102"/>
              <w:rPr>
                <w:sz w:val="20"/>
              </w:rPr>
            </w:pPr>
            <w:r>
              <w:rPr>
                <w:sz w:val="20"/>
              </w:rPr>
              <w:t>Minor slip/settlement</w:t>
            </w:r>
          </w:p>
          <w:p w:rsidR="00834E7D" w:rsidRDefault="001B5D06">
            <w:pPr>
              <w:pStyle w:val="TableParagraph"/>
              <w:spacing w:before="4" w:line="230" w:lineRule="exact"/>
              <w:ind w:left="102" w:right="225"/>
              <w:rPr>
                <w:sz w:val="20"/>
              </w:rPr>
            </w:pPr>
            <w:r>
              <w:rPr>
                <w:sz w:val="20"/>
              </w:rPr>
              <w:t>causing slight cracking of carriageway</w:t>
            </w:r>
          </w:p>
        </w:tc>
        <w:tc>
          <w:tcPr>
            <w:tcW w:w="2370" w:type="dxa"/>
          </w:tcPr>
          <w:p w:rsidR="00834E7D" w:rsidRDefault="001B5D06">
            <w:pPr>
              <w:pStyle w:val="TableParagraph"/>
              <w:spacing w:line="227" w:lineRule="exact"/>
              <w:ind w:left="101"/>
              <w:rPr>
                <w:sz w:val="20"/>
              </w:rPr>
            </w:pPr>
            <w:r>
              <w:rPr>
                <w:sz w:val="20"/>
              </w:rPr>
              <w:t>Major slip/settlement</w:t>
            </w:r>
          </w:p>
          <w:p w:rsidR="00834E7D" w:rsidRDefault="001B5D06">
            <w:pPr>
              <w:pStyle w:val="TableParagraph"/>
              <w:spacing w:before="4" w:line="230" w:lineRule="exact"/>
              <w:ind w:left="101" w:right="193"/>
              <w:rPr>
                <w:sz w:val="20"/>
              </w:rPr>
            </w:pPr>
            <w:r>
              <w:rPr>
                <w:sz w:val="20"/>
              </w:rPr>
              <w:t>causing major cracking of carriageway</w:t>
            </w:r>
          </w:p>
        </w:tc>
        <w:tc>
          <w:tcPr>
            <w:tcW w:w="2375" w:type="dxa"/>
          </w:tcPr>
          <w:p w:rsidR="00834E7D" w:rsidRDefault="001B5D06">
            <w:pPr>
              <w:pStyle w:val="TableParagraph"/>
              <w:spacing w:line="227" w:lineRule="exact"/>
              <w:ind w:left="100"/>
              <w:rPr>
                <w:sz w:val="20"/>
              </w:rPr>
            </w:pPr>
            <w:r>
              <w:rPr>
                <w:sz w:val="20"/>
              </w:rPr>
              <w:t>Critical slip/settlement</w:t>
            </w:r>
          </w:p>
        </w:tc>
      </w:tr>
      <w:tr w:rsidR="00834E7D">
        <w:trPr>
          <w:trHeight w:val="459"/>
        </w:trPr>
        <w:tc>
          <w:tcPr>
            <w:tcW w:w="484" w:type="dxa"/>
            <w:vMerge w:val="restart"/>
          </w:tcPr>
          <w:p w:rsidR="00834E7D" w:rsidRDefault="001B5D06">
            <w:pPr>
              <w:pStyle w:val="TableParagraph"/>
              <w:spacing w:line="227" w:lineRule="exact"/>
              <w:ind w:left="107"/>
              <w:rPr>
                <w:b/>
                <w:sz w:val="20"/>
              </w:rPr>
            </w:pPr>
            <w:r>
              <w:rPr>
                <w:b/>
                <w:sz w:val="20"/>
              </w:rPr>
              <w:t>12</w:t>
            </w:r>
          </w:p>
        </w:tc>
        <w:tc>
          <w:tcPr>
            <w:tcW w:w="1496" w:type="dxa"/>
            <w:vMerge w:val="restart"/>
          </w:tcPr>
          <w:p w:rsidR="00834E7D" w:rsidRDefault="001B5D06">
            <w:pPr>
              <w:pStyle w:val="TableParagraph"/>
              <w:ind w:left="107" w:right="80"/>
              <w:rPr>
                <w:sz w:val="20"/>
              </w:rPr>
            </w:pPr>
            <w:r>
              <w:rPr>
                <w:sz w:val="20"/>
              </w:rPr>
              <w:t>Bearings (also see 1)</w:t>
            </w:r>
          </w:p>
        </w:tc>
        <w:tc>
          <w:tcPr>
            <w:tcW w:w="384" w:type="dxa"/>
          </w:tcPr>
          <w:p w:rsidR="00834E7D" w:rsidRDefault="001B5D06">
            <w:pPr>
              <w:pStyle w:val="TableParagraph"/>
              <w:spacing w:line="227" w:lineRule="exact"/>
              <w:ind w:left="86" w:right="81"/>
              <w:jc w:val="center"/>
              <w:rPr>
                <w:b/>
                <w:sz w:val="20"/>
              </w:rPr>
            </w:pPr>
            <w:r>
              <w:rPr>
                <w:b/>
                <w:sz w:val="20"/>
              </w:rPr>
              <w:t>.1</w:t>
            </w:r>
          </w:p>
        </w:tc>
        <w:tc>
          <w:tcPr>
            <w:tcW w:w="2363" w:type="dxa"/>
          </w:tcPr>
          <w:p w:rsidR="00834E7D" w:rsidRDefault="001B5D06">
            <w:pPr>
              <w:pStyle w:val="TableParagraph"/>
              <w:spacing w:line="226" w:lineRule="exact"/>
              <w:ind w:left="105"/>
              <w:rPr>
                <w:sz w:val="20"/>
              </w:rPr>
            </w:pPr>
            <w:r>
              <w:rPr>
                <w:sz w:val="20"/>
              </w:rPr>
              <w:t>Negligible rusting, minor</w:t>
            </w:r>
          </w:p>
          <w:p w:rsidR="00834E7D" w:rsidRDefault="001B5D06">
            <w:pPr>
              <w:pStyle w:val="TableParagraph"/>
              <w:spacing w:line="213" w:lineRule="exact"/>
              <w:ind w:left="105"/>
              <w:rPr>
                <w:sz w:val="20"/>
              </w:rPr>
            </w:pPr>
            <w:r>
              <w:rPr>
                <w:sz w:val="20"/>
              </w:rPr>
              <w:t>weathering</w:t>
            </w:r>
          </w:p>
        </w:tc>
        <w:tc>
          <w:tcPr>
            <w:tcW w:w="2368" w:type="dxa"/>
          </w:tcPr>
          <w:p w:rsidR="00834E7D" w:rsidRDefault="001B5D06">
            <w:pPr>
              <w:pStyle w:val="TableParagraph"/>
              <w:spacing w:line="226" w:lineRule="exact"/>
              <w:ind w:left="103"/>
              <w:rPr>
                <w:sz w:val="20"/>
              </w:rPr>
            </w:pPr>
            <w:r>
              <w:rPr>
                <w:sz w:val="20"/>
              </w:rPr>
              <w:t>Minor rusting, moderate</w:t>
            </w:r>
          </w:p>
          <w:p w:rsidR="00834E7D" w:rsidRDefault="001B5D06">
            <w:pPr>
              <w:pStyle w:val="TableParagraph"/>
              <w:spacing w:line="213" w:lineRule="exact"/>
              <w:ind w:left="103"/>
              <w:rPr>
                <w:sz w:val="20"/>
              </w:rPr>
            </w:pPr>
            <w:r>
              <w:rPr>
                <w:sz w:val="20"/>
              </w:rPr>
              <w:t>weathering</w:t>
            </w:r>
          </w:p>
        </w:tc>
        <w:tc>
          <w:tcPr>
            <w:tcW w:w="2370" w:type="dxa"/>
          </w:tcPr>
          <w:p w:rsidR="00834E7D" w:rsidRDefault="001B5D06">
            <w:pPr>
              <w:pStyle w:val="TableParagraph"/>
              <w:spacing w:line="226" w:lineRule="exact"/>
              <w:ind w:left="102"/>
              <w:rPr>
                <w:sz w:val="20"/>
              </w:rPr>
            </w:pPr>
            <w:r>
              <w:rPr>
                <w:sz w:val="20"/>
              </w:rPr>
              <w:t>Moderate rusting</w:t>
            </w:r>
          </w:p>
        </w:tc>
        <w:tc>
          <w:tcPr>
            <w:tcW w:w="2370" w:type="dxa"/>
          </w:tcPr>
          <w:p w:rsidR="00834E7D" w:rsidRDefault="001B5D06">
            <w:pPr>
              <w:pStyle w:val="TableParagraph"/>
              <w:spacing w:line="226" w:lineRule="exact"/>
              <w:ind w:left="101"/>
              <w:rPr>
                <w:sz w:val="20"/>
              </w:rPr>
            </w:pPr>
            <w:r>
              <w:rPr>
                <w:sz w:val="20"/>
              </w:rPr>
              <w:t>Major rusting</w:t>
            </w:r>
          </w:p>
        </w:tc>
        <w:tc>
          <w:tcPr>
            <w:tcW w:w="2375" w:type="dxa"/>
          </w:tcPr>
          <w:p w:rsidR="00834E7D" w:rsidRDefault="001B5D06">
            <w:pPr>
              <w:pStyle w:val="TableParagraph"/>
              <w:spacing w:line="226" w:lineRule="exact"/>
              <w:ind w:left="101"/>
              <w:rPr>
                <w:sz w:val="20"/>
              </w:rPr>
            </w:pPr>
            <w:r>
              <w:rPr>
                <w:sz w:val="20"/>
              </w:rPr>
              <w:t>Failed or seized due to</w:t>
            </w:r>
          </w:p>
          <w:p w:rsidR="00834E7D" w:rsidRDefault="001B5D06">
            <w:pPr>
              <w:pStyle w:val="TableParagraph"/>
              <w:spacing w:line="213" w:lineRule="exact"/>
              <w:ind w:left="99"/>
              <w:rPr>
                <w:sz w:val="20"/>
              </w:rPr>
            </w:pPr>
            <w:r>
              <w:rPr>
                <w:sz w:val="20"/>
              </w:rPr>
              <w:t>rusting</w:t>
            </w:r>
          </w:p>
        </w:tc>
      </w:tr>
      <w:tr w:rsidR="00834E7D">
        <w:trPr>
          <w:trHeight w:val="243"/>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3" w:lineRule="exact"/>
              <w:ind w:left="86" w:right="81"/>
              <w:jc w:val="center"/>
              <w:rPr>
                <w:b/>
                <w:sz w:val="20"/>
              </w:rPr>
            </w:pPr>
            <w:r>
              <w:rPr>
                <w:b/>
                <w:sz w:val="20"/>
              </w:rPr>
              <w:t>.2</w:t>
            </w:r>
          </w:p>
        </w:tc>
        <w:tc>
          <w:tcPr>
            <w:tcW w:w="2363" w:type="dxa"/>
          </w:tcPr>
          <w:p w:rsidR="00834E7D" w:rsidRDefault="001B5D06">
            <w:pPr>
              <w:pStyle w:val="TableParagraph"/>
              <w:spacing w:line="223" w:lineRule="exact"/>
              <w:ind w:left="105"/>
              <w:rPr>
                <w:sz w:val="20"/>
              </w:rPr>
            </w:pPr>
            <w:r>
              <w:rPr>
                <w:sz w:val="20"/>
              </w:rPr>
              <w:t>Correct position</w:t>
            </w:r>
          </w:p>
        </w:tc>
        <w:tc>
          <w:tcPr>
            <w:tcW w:w="2368" w:type="dxa"/>
          </w:tcPr>
          <w:p w:rsidR="00834E7D" w:rsidRDefault="001B5D06">
            <w:pPr>
              <w:pStyle w:val="TableParagraph"/>
              <w:spacing w:line="223" w:lineRule="exact"/>
              <w:ind w:left="103"/>
              <w:rPr>
                <w:sz w:val="20"/>
              </w:rPr>
            </w:pPr>
            <w:r>
              <w:rPr>
                <w:sz w:val="20"/>
              </w:rPr>
              <w:t>Minor offset</w:t>
            </w:r>
          </w:p>
        </w:tc>
        <w:tc>
          <w:tcPr>
            <w:tcW w:w="2370" w:type="dxa"/>
          </w:tcPr>
          <w:p w:rsidR="00834E7D" w:rsidRDefault="001B5D06">
            <w:pPr>
              <w:pStyle w:val="TableParagraph"/>
              <w:spacing w:line="223" w:lineRule="exact"/>
              <w:ind w:left="103"/>
              <w:rPr>
                <w:sz w:val="20"/>
              </w:rPr>
            </w:pPr>
            <w:r>
              <w:rPr>
                <w:sz w:val="20"/>
              </w:rPr>
              <w:t>Moderate offset/tilt</w:t>
            </w:r>
          </w:p>
        </w:tc>
        <w:tc>
          <w:tcPr>
            <w:tcW w:w="2370" w:type="dxa"/>
          </w:tcPr>
          <w:p w:rsidR="00834E7D" w:rsidRDefault="001B5D06">
            <w:pPr>
              <w:pStyle w:val="TableParagraph"/>
              <w:spacing w:line="223" w:lineRule="exact"/>
              <w:ind w:left="103"/>
              <w:rPr>
                <w:sz w:val="20"/>
              </w:rPr>
            </w:pPr>
            <w:r>
              <w:rPr>
                <w:sz w:val="20"/>
              </w:rPr>
              <w:t>Dislodged</w:t>
            </w:r>
          </w:p>
        </w:tc>
        <w:tc>
          <w:tcPr>
            <w:tcW w:w="2375" w:type="dxa"/>
          </w:tcPr>
          <w:p w:rsidR="00834E7D" w:rsidRDefault="001B5D06">
            <w:pPr>
              <w:pStyle w:val="TableParagraph"/>
              <w:spacing w:line="223" w:lineRule="exact"/>
              <w:ind w:left="100"/>
              <w:rPr>
                <w:sz w:val="20"/>
              </w:rPr>
            </w:pPr>
            <w:r>
              <w:rPr>
                <w:sz w:val="20"/>
              </w:rPr>
              <w:t>Off bearing/missing</w:t>
            </w:r>
          </w:p>
        </w:tc>
      </w:tr>
      <w:tr w:rsidR="00834E7D">
        <w:trPr>
          <w:trHeight w:val="918"/>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86" w:right="81"/>
              <w:jc w:val="center"/>
              <w:rPr>
                <w:b/>
                <w:sz w:val="20"/>
              </w:rPr>
            </w:pPr>
            <w:r>
              <w:rPr>
                <w:b/>
                <w:sz w:val="20"/>
              </w:rPr>
              <w:t>.3</w:t>
            </w:r>
          </w:p>
        </w:tc>
        <w:tc>
          <w:tcPr>
            <w:tcW w:w="2363" w:type="dxa"/>
          </w:tcPr>
          <w:p w:rsidR="00834E7D" w:rsidRDefault="001B5D06">
            <w:pPr>
              <w:pStyle w:val="TableParagraph"/>
              <w:ind w:left="105" w:right="693"/>
              <w:rPr>
                <w:sz w:val="20"/>
              </w:rPr>
            </w:pPr>
            <w:r>
              <w:rPr>
                <w:sz w:val="20"/>
              </w:rPr>
              <w:t>Sliding bearing in correct position</w:t>
            </w:r>
          </w:p>
        </w:tc>
        <w:tc>
          <w:tcPr>
            <w:tcW w:w="2368" w:type="dxa"/>
          </w:tcPr>
          <w:p w:rsidR="00834E7D" w:rsidRDefault="001B5D06">
            <w:pPr>
              <w:pStyle w:val="TableParagraph"/>
              <w:ind w:left="103" w:right="545"/>
              <w:rPr>
                <w:sz w:val="20"/>
              </w:rPr>
            </w:pPr>
            <w:r>
              <w:rPr>
                <w:sz w:val="20"/>
              </w:rPr>
              <w:t xml:space="preserve">Sliding bearing in slightly skewed (off </w:t>
            </w:r>
            <w:proofErr w:type="spellStart"/>
            <w:r>
              <w:rPr>
                <w:sz w:val="20"/>
              </w:rPr>
              <w:t>centre</w:t>
            </w:r>
            <w:proofErr w:type="spellEnd"/>
            <w:r>
              <w:rPr>
                <w:sz w:val="20"/>
              </w:rPr>
              <w:t>) position at</w:t>
            </w:r>
          </w:p>
          <w:p w:rsidR="00834E7D" w:rsidRDefault="001B5D06">
            <w:pPr>
              <w:pStyle w:val="TableParagraph"/>
              <w:spacing w:line="212" w:lineRule="exact"/>
              <w:ind w:left="103"/>
              <w:rPr>
                <w:sz w:val="20"/>
              </w:rPr>
            </w:pPr>
            <w:r>
              <w:rPr>
                <w:sz w:val="20"/>
              </w:rPr>
              <w:t>normal temp</w:t>
            </w:r>
          </w:p>
        </w:tc>
        <w:tc>
          <w:tcPr>
            <w:tcW w:w="2370" w:type="dxa"/>
          </w:tcPr>
          <w:p w:rsidR="00834E7D" w:rsidRDefault="001B5D06">
            <w:pPr>
              <w:pStyle w:val="TableParagraph"/>
              <w:ind w:left="102" w:right="303"/>
              <w:rPr>
                <w:sz w:val="20"/>
              </w:rPr>
            </w:pPr>
            <w:r>
              <w:rPr>
                <w:sz w:val="20"/>
              </w:rPr>
              <w:t>Sliding bearing at end of travel in normal temperatures</w:t>
            </w:r>
          </w:p>
        </w:tc>
        <w:tc>
          <w:tcPr>
            <w:tcW w:w="2370" w:type="dxa"/>
          </w:tcPr>
          <w:p w:rsidR="00834E7D" w:rsidRDefault="001B5D06">
            <w:pPr>
              <w:pStyle w:val="TableParagraph"/>
              <w:ind w:left="101" w:right="204"/>
              <w:rPr>
                <w:sz w:val="20"/>
              </w:rPr>
            </w:pPr>
            <w:r>
              <w:rPr>
                <w:sz w:val="20"/>
              </w:rPr>
              <w:t>Sliding bearing beyond designed extent of travel at normal</w:t>
            </w:r>
          </w:p>
          <w:p w:rsidR="00834E7D" w:rsidRDefault="001B5D06">
            <w:pPr>
              <w:pStyle w:val="TableParagraph"/>
              <w:spacing w:line="212" w:lineRule="exact"/>
              <w:ind w:left="101"/>
              <w:rPr>
                <w:sz w:val="20"/>
              </w:rPr>
            </w:pPr>
            <w:r>
              <w:rPr>
                <w:sz w:val="20"/>
              </w:rPr>
              <w:t>temperatures</w:t>
            </w:r>
          </w:p>
        </w:tc>
        <w:tc>
          <w:tcPr>
            <w:tcW w:w="2375" w:type="dxa"/>
          </w:tcPr>
          <w:p w:rsidR="00834E7D" w:rsidRDefault="001B5D06">
            <w:pPr>
              <w:pStyle w:val="TableParagraph"/>
              <w:spacing w:line="227" w:lineRule="exact"/>
              <w:ind w:left="100"/>
              <w:rPr>
                <w:sz w:val="20"/>
              </w:rPr>
            </w:pPr>
            <w:r>
              <w:rPr>
                <w:sz w:val="20"/>
              </w:rPr>
              <w:t>Sliding bearing failed</w:t>
            </w:r>
          </w:p>
        </w:tc>
      </w:tr>
      <w:tr w:rsidR="00834E7D">
        <w:trPr>
          <w:trHeight w:val="690"/>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9" w:lineRule="exact"/>
              <w:ind w:left="86" w:right="81"/>
              <w:jc w:val="center"/>
              <w:rPr>
                <w:b/>
                <w:sz w:val="20"/>
              </w:rPr>
            </w:pPr>
            <w:r>
              <w:rPr>
                <w:b/>
                <w:sz w:val="20"/>
              </w:rPr>
              <w:t>.4</w:t>
            </w:r>
          </w:p>
        </w:tc>
        <w:tc>
          <w:tcPr>
            <w:tcW w:w="2363" w:type="dxa"/>
          </w:tcPr>
          <w:p w:rsidR="00834E7D" w:rsidRDefault="001B5D06">
            <w:pPr>
              <w:pStyle w:val="TableParagraph"/>
              <w:spacing w:line="228" w:lineRule="exact"/>
              <w:ind w:left="105"/>
              <w:rPr>
                <w:sz w:val="20"/>
              </w:rPr>
            </w:pPr>
            <w:r>
              <w:rPr>
                <w:sz w:val="20"/>
              </w:rPr>
              <w:t>No crazing</w:t>
            </w:r>
          </w:p>
        </w:tc>
        <w:tc>
          <w:tcPr>
            <w:tcW w:w="2368" w:type="dxa"/>
          </w:tcPr>
          <w:p w:rsidR="00834E7D" w:rsidRDefault="001B5D06">
            <w:pPr>
              <w:pStyle w:val="TableParagraph"/>
              <w:spacing w:line="228" w:lineRule="exact"/>
              <w:ind w:left="103"/>
              <w:rPr>
                <w:sz w:val="20"/>
              </w:rPr>
            </w:pPr>
            <w:r>
              <w:rPr>
                <w:sz w:val="20"/>
              </w:rPr>
              <w:t>External crazing</w:t>
            </w:r>
          </w:p>
        </w:tc>
        <w:tc>
          <w:tcPr>
            <w:tcW w:w="2370" w:type="dxa"/>
          </w:tcPr>
          <w:p w:rsidR="00834E7D" w:rsidRDefault="001B5D06">
            <w:pPr>
              <w:pStyle w:val="TableParagraph"/>
              <w:spacing w:line="228" w:lineRule="exact"/>
              <w:ind w:left="102"/>
              <w:rPr>
                <w:sz w:val="20"/>
              </w:rPr>
            </w:pPr>
            <w:r>
              <w:rPr>
                <w:sz w:val="20"/>
              </w:rPr>
              <w:t>External breakdown</w:t>
            </w:r>
          </w:p>
        </w:tc>
        <w:tc>
          <w:tcPr>
            <w:tcW w:w="2370" w:type="dxa"/>
          </w:tcPr>
          <w:p w:rsidR="00834E7D" w:rsidRDefault="001B5D06">
            <w:pPr>
              <w:pStyle w:val="TableParagraph"/>
              <w:ind w:left="101" w:right="482"/>
              <w:rPr>
                <w:sz w:val="20"/>
              </w:rPr>
            </w:pPr>
            <w:r>
              <w:rPr>
                <w:sz w:val="20"/>
              </w:rPr>
              <w:t>Major breakdown (PTFE, laminations,</w:t>
            </w:r>
          </w:p>
          <w:p w:rsidR="00834E7D" w:rsidRDefault="001B5D06">
            <w:pPr>
              <w:pStyle w:val="TableParagraph"/>
              <w:spacing w:line="213" w:lineRule="exact"/>
              <w:ind w:left="101"/>
              <w:rPr>
                <w:sz w:val="20"/>
              </w:rPr>
            </w:pPr>
            <w:proofErr w:type="gramStart"/>
            <w:r>
              <w:rPr>
                <w:sz w:val="20"/>
              </w:rPr>
              <w:t>rubber</w:t>
            </w:r>
            <w:proofErr w:type="gramEnd"/>
            <w:r>
              <w:rPr>
                <w:sz w:val="20"/>
              </w:rPr>
              <w:t xml:space="preserve"> etc.)</w:t>
            </w:r>
          </w:p>
        </w:tc>
        <w:tc>
          <w:tcPr>
            <w:tcW w:w="2375" w:type="dxa"/>
          </w:tcPr>
          <w:p w:rsidR="00834E7D" w:rsidRDefault="001B5D06">
            <w:pPr>
              <w:pStyle w:val="TableParagraph"/>
              <w:spacing w:line="228" w:lineRule="exact"/>
              <w:ind w:left="100"/>
              <w:rPr>
                <w:sz w:val="20"/>
              </w:rPr>
            </w:pPr>
            <w:r>
              <w:rPr>
                <w:sz w:val="20"/>
              </w:rPr>
              <w:t>Complete breakdown</w:t>
            </w:r>
          </w:p>
        </w:tc>
      </w:tr>
      <w:tr w:rsidR="00834E7D">
        <w:trPr>
          <w:trHeight w:val="689"/>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8" w:lineRule="exact"/>
              <w:ind w:left="86" w:right="81"/>
              <w:jc w:val="center"/>
              <w:rPr>
                <w:b/>
                <w:sz w:val="20"/>
              </w:rPr>
            </w:pPr>
            <w:r>
              <w:rPr>
                <w:b/>
                <w:sz w:val="20"/>
              </w:rPr>
              <w:t>.5</w:t>
            </w:r>
          </w:p>
        </w:tc>
        <w:tc>
          <w:tcPr>
            <w:tcW w:w="2363" w:type="dxa"/>
          </w:tcPr>
          <w:p w:rsidR="00834E7D" w:rsidRDefault="001B5D06">
            <w:pPr>
              <w:pStyle w:val="TableParagraph"/>
              <w:spacing w:line="227" w:lineRule="exact"/>
              <w:ind w:left="105"/>
              <w:rPr>
                <w:sz w:val="20"/>
              </w:rPr>
            </w:pPr>
            <w:r>
              <w:rPr>
                <w:sz w:val="20"/>
              </w:rPr>
              <w:t>Sliding plate sound</w:t>
            </w:r>
          </w:p>
        </w:tc>
        <w:tc>
          <w:tcPr>
            <w:tcW w:w="2368" w:type="dxa"/>
          </w:tcPr>
          <w:p w:rsidR="00834E7D" w:rsidRDefault="001B5D06">
            <w:pPr>
              <w:pStyle w:val="TableParagraph"/>
              <w:ind w:left="103" w:right="401" w:hanging="1"/>
              <w:rPr>
                <w:sz w:val="20"/>
              </w:rPr>
            </w:pPr>
            <w:r>
              <w:rPr>
                <w:sz w:val="20"/>
              </w:rPr>
              <w:t>Minor deformation of sliding plate</w:t>
            </w:r>
          </w:p>
        </w:tc>
        <w:tc>
          <w:tcPr>
            <w:tcW w:w="2370" w:type="dxa"/>
          </w:tcPr>
          <w:p w:rsidR="00834E7D" w:rsidRDefault="001B5D06">
            <w:pPr>
              <w:pStyle w:val="TableParagraph"/>
              <w:ind w:left="102" w:right="281"/>
              <w:rPr>
                <w:sz w:val="20"/>
              </w:rPr>
            </w:pPr>
            <w:r>
              <w:rPr>
                <w:sz w:val="20"/>
              </w:rPr>
              <w:t>Moderate deformation of sliding plate</w:t>
            </w:r>
          </w:p>
        </w:tc>
        <w:tc>
          <w:tcPr>
            <w:tcW w:w="2370" w:type="dxa"/>
          </w:tcPr>
          <w:p w:rsidR="00834E7D" w:rsidRDefault="001B5D06">
            <w:pPr>
              <w:pStyle w:val="TableParagraph"/>
              <w:ind w:left="101" w:right="404"/>
              <w:rPr>
                <w:sz w:val="20"/>
              </w:rPr>
            </w:pPr>
            <w:r>
              <w:rPr>
                <w:sz w:val="20"/>
              </w:rPr>
              <w:t>Major deformation of sliding plate</w:t>
            </w:r>
          </w:p>
        </w:tc>
        <w:tc>
          <w:tcPr>
            <w:tcW w:w="2375" w:type="dxa"/>
          </w:tcPr>
          <w:p w:rsidR="00834E7D" w:rsidRDefault="001B5D06">
            <w:pPr>
              <w:pStyle w:val="TableParagraph"/>
              <w:spacing w:line="227" w:lineRule="exact"/>
              <w:ind w:left="100"/>
              <w:rPr>
                <w:sz w:val="20"/>
              </w:rPr>
            </w:pPr>
            <w:r>
              <w:rPr>
                <w:sz w:val="20"/>
              </w:rPr>
              <w:t>Bearings seized by</w:t>
            </w:r>
          </w:p>
          <w:p w:rsidR="00834E7D" w:rsidRDefault="001B5D06">
            <w:pPr>
              <w:pStyle w:val="TableParagraph"/>
              <w:spacing w:before="4" w:line="230" w:lineRule="exact"/>
              <w:ind w:left="100" w:right="1088"/>
              <w:rPr>
                <w:sz w:val="20"/>
              </w:rPr>
            </w:pPr>
            <w:r>
              <w:rPr>
                <w:sz w:val="20"/>
              </w:rPr>
              <w:t>sliding plate deformations</w:t>
            </w:r>
          </w:p>
        </w:tc>
      </w:tr>
      <w:tr w:rsidR="00834E7D">
        <w:trPr>
          <w:trHeight w:val="459"/>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7" w:lineRule="exact"/>
              <w:ind w:left="86" w:right="81"/>
              <w:jc w:val="center"/>
              <w:rPr>
                <w:b/>
                <w:sz w:val="20"/>
              </w:rPr>
            </w:pPr>
            <w:r>
              <w:rPr>
                <w:b/>
                <w:sz w:val="20"/>
              </w:rPr>
              <w:t>.6</w:t>
            </w:r>
          </w:p>
        </w:tc>
        <w:tc>
          <w:tcPr>
            <w:tcW w:w="2363" w:type="dxa"/>
          </w:tcPr>
          <w:p w:rsidR="00834E7D" w:rsidRDefault="001B5D06">
            <w:pPr>
              <w:pStyle w:val="TableParagraph"/>
              <w:spacing w:line="226" w:lineRule="exact"/>
              <w:ind w:left="105"/>
              <w:rPr>
                <w:sz w:val="20"/>
              </w:rPr>
            </w:pPr>
            <w:r>
              <w:rPr>
                <w:sz w:val="20"/>
              </w:rPr>
              <w:t>Bearings sound</w:t>
            </w:r>
          </w:p>
        </w:tc>
        <w:tc>
          <w:tcPr>
            <w:tcW w:w="2368" w:type="dxa"/>
          </w:tcPr>
          <w:p w:rsidR="00834E7D" w:rsidRDefault="001B5D06">
            <w:pPr>
              <w:pStyle w:val="TableParagraph"/>
              <w:spacing w:line="226" w:lineRule="exact"/>
              <w:ind w:left="102"/>
              <w:rPr>
                <w:sz w:val="20"/>
              </w:rPr>
            </w:pPr>
            <w:r>
              <w:rPr>
                <w:sz w:val="20"/>
              </w:rPr>
              <w:t>Minor cracks</w:t>
            </w:r>
          </w:p>
        </w:tc>
        <w:tc>
          <w:tcPr>
            <w:tcW w:w="2370" w:type="dxa"/>
          </w:tcPr>
          <w:p w:rsidR="00834E7D" w:rsidRDefault="001B5D06">
            <w:pPr>
              <w:pStyle w:val="TableParagraph"/>
              <w:spacing w:line="226" w:lineRule="exact"/>
              <w:ind w:left="100"/>
              <w:rPr>
                <w:sz w:val="20"/>
              </w:rPr>
            </w:pPr>
            <w:r>
              <w:rPr>
                <w:sz w:val="20"/>
              </w:rPr>
              <w:t>Moderate cracks or</w:t>
            </w:r>
          </w:p>
          <w:p w:rsidR="00834E7D" w:rsidRDefault="001B5D06">
            <w:pPr>
              <w:pStyle w:val="TableParagraph"/>
              <w:spacing w:line="213" w:lineRule="exact"/>
              <w:ind w:left="102"/>
              <w:rPr>
                <w:sz w:val="20"/>
              </w:rPr>
            </w:pPr>
            <w:r>
              <w:rPr>
                <w:sz w:val="20"/>
              </w:rPr>
              <w:t>loose</w:t>
            </w:r>
          </w:p>
        </w:tc>
        <w:tc>
          <w:tcPr>
            <w:tcW w:w="2370" w:type="dxa"/>
          </w:tcPr>
          <w:p w:rsidR="00834E7D" w:rsidRDefault="001B5D06">
            <w:pPr>
              <w:pStyle w:val="TableParagraph"/>
              <w:spacing w:line="226" w:lineRule="exact"/>
              <w:ind w:left="101"/>
              <w:rPr>
                <w:sz w:val="20"/>
              </w:rPr>
            </w:pPr>
            <w:r>
              <w:rPr>
                <w:sz w:val="20"/>
              </w:rPr>
              <w:t>Splitting and</w:t>
            </w:r>
          </w:p>
          <w:p w:rsidR="00834E7D" w:rsidRDefault="001B5D06">
            <w:pPr>
              <w:pStyle w:val="TableParagraph"/>
              <w:spacing w:line="213" w:lineRule="exact"/>
              <w:ind w:left="101"/>
              <w:rPr>
                <w:sz w:val="20"/>
              </w:rPr>
            </w:pPr>
            <w:r>
              <w:rPr>
                <w:sz w:val="20"/>
              </w:rPr>
              <w:t>deformation</w:t>
            </w:r>
          </w:p>
        </w:tc>
        <w:tc>
          <w:tcPr>
            <w:tcW w:w="2375" w:type="dxa"/>
          </w:tcPr>
          <w:p w:rsidR="00834E7D" w:rsidRDefault="001B5D06">
            <w:pPr>
              <w:pStyle w:val="TableParagraph"/>
              <w:spacing w:line="226" w:lineRule="exact"/>
              <w:ind w:left="100"/>
              <w:rPr>
                <w:sz w:val="20"/>
              </w:rPr>
            </w:pPr>
            <w:r>
              <w:rPr>
                <w:sz w:val="20"/>
              </w:rPr>
              <w:t>Disintegrated</w:t>
            </w:r>
          </w:p>
        </w:tc>
      </w:tr>
      <w:tr w:rsidR="00834E7D">
        <w:trPr>
          <w:trHeight w:val="2300"/>
        </w:trPr>
        <w:tc>
          <w:tcPr>
            <w:tcW w:w="484" w:type="dxa"/>
          </w:tcPr>
          <w:p w:rsidR="00834E7D" w:rsidRDefault="001B5D06">
            <w:pPr>
              <w:pStyle w:val="TableParagraph"/>
              <w:spacing w:line="228" w:lineRule="exact"/>
              <w:ind w:left="107"/>
              <w:rPr>
                <w:b/>
                <w:sz w:val="20"/>
              </w:rPr>
            </w:pPr>
            <w:r>
              <w:rPr>
                <w:b/>
                <w:sz w:val="20"/>
              </w:rPr>
              <w:t>13</w:t>
            </w:r>
          </w:p>
        </w:tc>
        <w:tc>
          <w:tcPr>
            <w:tcW w:w="1496" w:type="dxa"/>
          </w:tcPr>
          <w:p w:rsidR="00834E7D" w:rsidRDefault="001B5D06">
            <w:pPr>
              <w:pStyle w:val="TableParagraph"/>
              <w:ind w:left="107" w:right="636"/>
              <w:rPr>
                <w:sz w:val="20"/>
              </w:rPr>
            </w:pPr>
            <w:r>
              <w:rPr>
                <w:sz w:val="20"/>
              </w:rPr>
              <w:t>Impact damage</w:t>
            </w:r>
          </w:p>
        </w:tc>
        <w:tc>
          <w:tcPr>
            <w:tcW w:w="384" w:type="dxa"/>
          </w:tcPr>
          <w:p w:rsidR="00834E7D" w:rsidRDefault="001B5D06">
            <w:pPr>
              <w:pStyle w:val="TableParagraph"/>
              <w:spacing w:line="228" w:lineRule="exact"/>
              <w:ind w:left="86" w:right="81"/>
              <w:jc w:val="center"/>
              <w:rPr>
                <w:b/>
                <w:sz w:val="20"/>
              </w:rPr>
            </w:pPr>
            <w:r>
              <w:rPr>
                <w:b/>
                <w:sz w:val="20"/>
              </w:rPr>
              <w:t>.1</w:t>
            </w:r>
          </w:p>
        </w:tc>
        <w:tc>
          <w:tcPr>
            <w:tcW w:w="2363" w:type="dxa"/>
          </w:tcPr>
          <w:p w:rsidR="00834E7D" w:rsidRDefault="001B5D06">
            <w:pPr>
              <w:pStyle w:val="TableParagraph"/>
              <w:spacing w:line="227" w:lineRule="exact"/>
              <w:ind w:left="105"/>
              <w:rPr>
                <w:sz w:val="20"/>
              </w:rPr>
            </w:pPr>
            <w:r>
              <w:rPr>
                <w:sz w:val="20"/>
              </w:rPr>
              <w:t>No damage</w:t>
            </w:r>
          </w:p>
        </w:tc>
        <w:tc>
          <w:tcPr>
            <w:tcW w:w="2368" w:type="dxa"/>
          </w:tcPr>
          <w:p w:rsidR="00834E7D" w:rsidRDefault="001B5D06">
            <w:pPr>
              <w:pStyle w:val="TableParagraph"/>
              <w:ind w:left="103" w:right="269" w:hanging="2"/>
              <w:rPr>
                <w:sz w:val="20"/>
              </w:rPr>
            </w:pPr>
            <w:r>
              <w:rPr>
                <w:sz w:val="20"/>
              </w:rPr>
              <w:t>Slight surface scoring, minor displacement of element e.g. marking and chipping of beam faces, several bricks across arch barrel width, slight impact deformation of steelwork</w:t>
            </w:r>
          </w:p>
        </w:tc>
        <w:tc>
          <w:tcPr>
            <w:tcW w:w="2370" w:type="dxa"/>
          </w:tcPr>
          <w:p w:rsidR="00834E7D" w:rsidRDefault="001B5D06">
            <w:pPr>
              <w:pStyle w:val="TableParagraph"/>
              <w:ind w:left="102" w:right="159"/>
              <w:rPr>
                <w:sz w:val="20"/>
              </w:rPr>
            </w:pPr>
            <w:r>
              <w:rPr>
                <w:sz w:val="20"/>
              </w:rPr>
              <w:t>Moderate displacement of element e.g. beam slightly offset on bearings, significant number of bricks knocked out across arch barrel width, moderate impact</w:t>
            </w:r>
          </w:p>
          <w:p w:rsidR="00834E7D" w:rsidRDefault="001B5D06">
            <w:pPr>
              <w:pStyle w:val="TableParagraph"/>
              <w:spacing w:line="230" w:lineRule="exact"/>
              <w:ind w:left="102" w:right="959"/>
              <w:rPr>
                <w:sz w:val="20"/>
              </w:rPr>
            </w:pPr>
            <w:r>
              <w:rPr>
                <w:sz w:val="20"/>
              </w:rPr>
              <w:t>deformation of steelwork</w:t>
            </w:r>
          </w:p>
        </w:tc>
        <w:tc>
          <w:tcPr>
            <w:tcW w:w="2370" w:type="dxa"/>
          </w:tcPr>
          <w:p w:rsidR="00834E7D" w:rsidRDefault="001B5D06">
            <w:pPr>
              <w:pStyle w:val="TableParagraph"/>
              <w:ind w:left="101" w:right="148"/>
              <w:rPr>
                <w:sz w:val="20"/>
              </w:rPr>
            </w:pPr>
            <w:r>
              <w:rPr>
                <w:sz w:val="20"/>
              </w:rPr>
              <w:t>Severe displacement of element e.g. beam dislodged off bearings, many bricks knocked out across arch barrel width, major impact deformation of steelwork</w:t>
            </w:r>
          </w:p>
        </w:tc>
        <w:tc>
          <w:tcPr>
            <w:tcW w:w="2375" w:type="dxa"/>
          </w:tcPr>
          <w:p w:rsidR="00834E7D" w:rsidRDefault="001B5D06">
            <w:pPr>
              <w:pStyle w:val="TableParagraph"/>
              <w:ind w:left="100" w:right="154"/>
              <w:rPr>
                <w:sz w:val="20"/>
              </w:rPr>
            </w:pPr>
            <w:r>
              <w:rPr>
                <w:sz w:val="20"/>
              </w:rPr>
              <w:t>Knocked down, broken, collapsing</w:t>
            </w:r>
          </w:p>
        </w:tc>
      </w:tr>
      <w:tr w:rsidR="00834E7D">
        <w:trPr>
          <w:trHeight w:val="918"/>
        </w:trPr>
        <w:tc>
          <w:tcPr>
            <w:tcW w:w="484" w:type="dxa"/>
            <w:vMerge w:val="restart"/>
          </w:tcPr>
          <w:p w:rsidR="00834E7D" w:rsidRDefault="001B5D06">
            <w:pPr>
              <w:pStyle w:val="TableParagraph"/>
              <w:spacing w:line="228" w:lineRule="exact"/>
              <w:ind w:left="107"/>
              <w:rPr>
                <w:b/>
                <w:sz w:val="20"/>
              </w:rPr>
            </w:pPr>
            <w:r>
              <w:rPr>
                <w:b/>
                <w:sz w:val="20"/>
              </w:rPr>
              <w:t>14</w:t>
            </w:r>
          </w:p>
        </w:tc>
        <w:tc>
          <w:tcPr>
            <w:tcW w:w="1496" w:type="dxa"/>
            <w:vMerge w:val="restart"/>
          </w:tcPr>
          <w:p w:rsidR="00834E7D" w:rsidRDefault="001B5D06">
            <w:pPr>
              <w:pStyle w:val="TableParagraph"/>
              <w:ind w:left="107" w:right="120"/>
              <w:jc w:val="both"/>
              <w:rPr>
                <w:sz w:val="20"/>
              </w:rPr>
            </w:pPr>
            <w:r>
              <w:rPr>
                <w:sz w:val="20"/>
              </w:rPr>
              <w:t>Waterproofing (try to exclude leaks through joints)</w:t>
            </w:r>
          </w:p>
        </w:tc>
        <w:tc>
          <w:tcPr>
            <w:tcW w:w="384" w:type="dxa"/>
          </w:tcPr>
          <w:p w:rsidR="00834E7D" w:rsidRDefault="001B5D06">
            <w:pPr>
              <w:pStyle w:val="TableParagraph"/>
              <w:spacing w:line="228" w:lineRule="exact"/>
              <w:ind w:left="86" w:right="81"/>
              <w:jc w:val="center"/>
              <w:rPr>
                <w:b/>
                <w:sz w:val="20"/>
              </w:rPr>
            </w:pPr>
            <w:r>
              <w:rPr>
                <w:b/>
                <w:sz w:val="20"/>
              </w:rPr>
              <w:t>.1</w:t>
            </w:r>
          </w:p>
        </w:tc>
        <w:tc>
          <w:tcPr>
            <w:tcW w:w="2363" w:type="dxa"/>
          </w:tcPr>
          <w:p w:rsidR="00834E7D" w:rsidRDefault="001B5D06">
            <w:pPr>
              <w:pStyle w:val="TableParagraph"/>
              <w:ind w:left="105" w:right="716"/>
              <w:rPr>
                <w:sz w:val="20"/>
              </w:rPr>
            </w:pPr>
            <w:r>
              <w:rPr>
                <w:sz w:val="20"/>
              </w:rPr>
              <w:t>No visible sign of seepage</w:t>
            </w:r>
          </w:p>
        </w:tc>
        <w:tc>
          <w:tcPr>
            <w:tcW w:w="2368" w:type="dxa"/>
          </w:tcPr>
          <w:p w:rsidR="00834E7D" w:rsidRDefault="001B5D06">
            <w:pPr>
              <w:pStyle w:val="TableParagraph"/>
              <w:ind w:left="103" w:right="178"/>
              <w:rPr>
                <w:sz w:val="20"/>
              </w:rPr>
            </w:pPr>
            <w:r>
              <w:rPr>
                <w:sz w:val="20"/>
              </w:rPr>
              <w:t>Minor seepage through deck/arch etc. (slow dripping)</w:t>
            </w:r>
          </w:p>
        </w:tc>
        <w:tc>
          <w:tcPr>
            <w:tcW w:w="2370" w:type="dxa"/>
          </w:tcPr>
          <w:p w:rsidR="00834E7D" w:rsidRDefault="001B5D06">
            <w:pPr>
              <w:pStyle w:val="TableParagraph"/>
              <w:ind w:left="102" w:right="259"/>
              <w:rPr>
                <w:sz w:val="20"/>
              </w:rPr>
            </w:pPr>
            <w:r>
              <w:rPr>
                <w:sz w:val="20"/>
              </w:rPr>
              <w:t>Moderate seepage through deck/arch etc. (some resistance to</w:t>
            </w:r>
          </w:p>
          <w:p w:rsidR="00834E7D" w:rsidRDefault="001B5D06">
            <w:pPr>
              <w:pStyle w:val="TableParagraph"/>
              <w:spacing w:line="212" w:lineRule="exact"/>
              <w:ind w:left="102"/>
              <w:rPr>
                <w:sz w:val="20"/>
              </w:rPr>
            </w:pPr>
            <w:r>
              <w:rPr>
                <w:sz w:val="20"/>
              </w:rPr>
              <w:t>seepage)</w:t>
            </w:r>
          </w:p>
        </w:tc>
        <w:tc>
          <w:tcPr>
            <w:tcW w:w="2370" w:type="dxa"/>
          </w:tcPr>
          <w:p w:rsidR="00834E7D" w:rsidRDefault="001B5D06">
            <w:pPr>
              <w:pStyle w:val="TableParagraph"/>
              <w:ind w:left="101" w:right="249"/>
              <w:rPr>
                <w:sz w:val="20"/>
              </w:rPr>
            </w:pPr>
            <w:r>
              <w:rPr>
                <w:sz w:val="20"/>
              </w:rPr>
              <w:t>Major seepage (little resistance) through deck/arch etc. causing</w:t>
            </w:r>
          </w:p>
          <w:p w:rsidR="00834E7D" w:rsidRDefault="001B5D06">
            <w:pPr>
              <w:pStyle w:val="TableParagraph"/>
              <w:spacing w:line="212" w:lineRule="exact"/>
              <w:ind w:left="101"/>
              <w:rPr>
                <w:sz w:val="20"/>
              </w:rPr>
            </w:pPr>
            <w:r>
              <w:rPr>
                <w:sz w:val="20"/>
              </w:rPr>
              <w:t>structural damage</w:t>
            </w:r>
          </w:p>
        </w:tc>
        <w:tc>
          <w:tcPr>
            <w:tcW w:w="2375" w:type="dxa"/>
          </w:tcPr>
          <w:p w:rsidR="00834E7D" w:rsidRDefault="001B5D06">
            <w:pPr>
              <w:pStyle w:val="TableParagraph"/>
              <w:ind w:left="100" w:right="644"/>
              <w:rPr>
                <w:sz w:val="20"/>
              </w:rPr>
            </w:pPr>
            <w:r>
              <w:rPr>
                <w:sz w:val="20"/>
              </w:rPr>
              <w:t>Non-functional Causing critical structural damage</w:t>
            </w:r>
          </w:p>
        </w:tc>
      </w:tr>
      <w:tr w:rsidR="00834E7D">
        <w:trPr>
          <w:trHeight w:val="921"/>
        </w:trPr>
        <w:tc>
          <w:tcPr>
            <w:tcW w:w="484" w:type="dxa"/>
            <w:vMerge/>
            <w:tcBorders>
              <w:top w:val="nil"/>
            </w:tcBorders>
          </w:tcPr>
          <w:p w:rsidR="00834E7D" w:rsidRDefault="00834E7D">
            <w:pPr>
              <w:rPr>
                <w:sz w:val="2"/>
                <w:szCs w:val="2"/>
              </w:rPr>
            </w:pPr>
          </w:p>
        </w:tc>
        <w:tc>
          <w:tcPr>
            <w:tcW w:w="1496" w:type="dxa"/>
            <w:vMerge/>
            <w:tcBorders>
              <w:top w:val="nil"/>
            </w:tcBorders>
          </w:tcPr>
          <w:p w:rsidR="00834E7D" w:rsidRDefault="00834E7D">
            <w:pPr>
              <w:rPr>
                <w:sz w:val="2"/>
                <w:szCs w:val="2"/>
              </w:rPr>
            </w:pPr>
          </w:p>
        </w:tc>
        <w:tc>
          <w:tcPr>
            <w:tcW w:w="384" w:type="dxa"/>
          </w:tcPr>
          <w:p w:rsidR="00834E7D" w:rsidRDefault="001B5D06">
            <w:pPr>
              <w:pStyle w:val="TableParagraph"/>
              <w:spacing w:line="229" w:lineRule="exact"/>
              <w:ind w:left="86" w:right="81"/>
              <w:jc w:val="center"/>
              <w:rPr>
                <w:b/>
                <w:sz w:val="20"/>
              </w:rPr>
            </w:pPr>
            <w:r>
              <w:rPr>
                <w:b/>
                <w:sz w:val="20"/>
              </w:rPr>
              <w:t>.2</w:t>
            </w:r>
          </w:p>
        </w:tc>
        <w:tc>
          <w:tcPr>
            <w:tcW w:w="2363" w:type="dxa"/>
          </w:tcPr>
          <w:p w:rsidR="00834E7D" w:rsidRDefault="001B5D06">
            <w:pPr>
              <w:pStyle w:val="TableParagraph"/>
              <w:ind w:left="105" w:right="716"/>
              <w:rPr>
                <w:sz w:val="20"/>
              </w:rPr>
            </w:pPr>
            <w:r>
              <w:rPr>
                <w:sz w:val="20"/>
              </w:rPr>
              <w:t>No visible sign of seepage</w:t>
            </w:r>
          </w:p>
        </w:tc>
        <w:tc>
          <w:tcPr>
            <w:tcW w:w="2368" w:type="dxa"/>
          </w:tcPr>
          <w:p w:rsidR="00834E7D" w:rsidRDefault="001B5D06">
            <w:pPr>
              <w:pStyle w:val="TableParagraph"/>
              <w:ind w:left="103" w:right="411"/>
              <w:rPr>
                <w:sz w:val="20"/>
              </w:rPr>
            </w:pPr>
            <w:r>
              <w:rPr>
                <w:sz w:val="20"/>
              </w:rPr>
              <w:t>Damp surface, slight water stains on soffit</w:t>
            </w:r>
          </w:p>
        </w:tc>
        <w:tc>
          <w:tcPr>
            <w:tcW w:w="2370" w:type="dxa"/>
          </w:tcPr>
          <w:p w:rsidR="00834E7D" w:rsidRDefault="001B5D06">
            <w:pPr>
              <w:pStyle w:val="TableParagraph"/>
              <w:ind w:left="102" w:right="337"/>
              <w:rPr>
                <w:sz w:val="20"/>
              </w:rPr>
            </w:pPr>
            <w:r>
              <w:rPr>
                <w:sz w:val="20"/>
              </w:rPr>
              <w:t>Wet surface, drops of water falling and significant staining</w:t>
            </w:r>
          </w:p>
        </w:tc>
        <w:tc>
          <w:tcPr>
            <w:tcW w:w="2370" w:type="dxa"/>
          </w:tcPr>
          <w:p w:rsidR="00834E7D" w:rsidRDefault="001B5D06">
            <w:pPr>
              <w:pStyle w:val="TableParagraph"/>
              <w:ind w:left="101" w:right="360"/>
              <w:rPr>
                <w:sz w:val="20"/>
              </w:rPr>
            </w:pPr>
            <w:r>
              <w:rPr>
                <w:sz w:val="20"/>
              </w:rPr>
              <w:t>Very wet surface and stalactites causing structural damage</w:t>
            </w:r>
          </w:p>
        </w:tc>
        <w:tc>
          <w:tcPr>
            <w:tcW w:w="2375" w:type="dxa"/>
          </w:tcPr>
          <w:p w:rsidR="00834E7D" w:rsidRDefault="001B5D06">
            <w:pPr>
              <w:pStyle w:val="TableParagraph"/>
              <w:ind w:left="100" w:right="105"/>
              <w:rPr>
                <w:sz w:val="20"/>
              </w:rPr>
            </w:pPr>
            <w:r>
              <w:rPr>
                <w:sz w:val="20"/>
              </w:rPr>
              <w:t>Major structural damage caused by waterproofing</w:t>
            </w:r>
            <w:r>
              <w:rPr>
                <w:spacing w:val="-3"/>
                <w:sz w:val="20"/>
              </w:rPr>
              <w:t xml:space="preserve"> </w:t>
            </w:r>
            <w:r>
              <w:rPr>
                <w:sz w:val="20"/>
              </w:rPr>
              <w:t>not</w:t>
            </w:r>
          </w:p>
          <w:p w:rsidR="00834E7D" w:rsidRDefault="001B5D06">
            <w:pPr>
              <w:pStyle w:val="TableParagraph"/>
              <w:spacing w:line="213" w:lineRule="exact"/>
              <w:ind w:left="100"/>
              <w:rPr>
                <w:sz w:val="20"/>
              </w:rPr>
            </w:pPr>
            <w:r>
              <w:rPr>
                <w:sz w:val="20"/>
              </w:rPr>
              <w:t>functioning properly</w:t>
            </w:r>
          </w:p>
        </w:tc>
      </w:tr>
    </w:tbl>
    <w:p w:rsidR="00834E7D" w:rsidRDefault="00834E7D">
      <w:pPr>
        <w:spacing w:line="213" w:lineRule="exact"/>
        <w:rPr>
          <w:sz w:val="20"/>
        </w:rPr>
        <w:sectPr w:rsidR="00834E7D">
          <w:pgSz w:w="16840" w:h="11910" w:orient="landscape"/>
          <w:pgMar w:top="1120" w:right="1400" w:bottom="880" w:left="960" w:header="724" w:footer="698" w:gutter="0"/>
          <w:cols w:space="720"/>
        </w:sectPr>
      </w:pPr>
    </w:p>
    <w:p w:rsidR="00834E7D" w:rsidRDefault="00834E7D">
      <w:pPr>
        <w:pStyle w:val="BodyText"/>
        <w:spacing w:before="10"/>
        <w:rPr>
          <w:rFonts w:ascii="Times New Roman"/>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5"/>
        <w:gridCol w:w="1431"/>
        <w:gridCol w:w="383"/>
        <w:gridCol w:w="2374"/>
        <w:gridCol w:w="2384"/>
        <w:gridCol w:w="2383"/>
        <w:gridCol w:w="2383"/>
        <w:gridCol w:w="2383"/>
      </w:tblGrid>
      <w:tr w:rsidR="00834E7D">
        <w:trPr>
          <w:trHeight w:val="255"/>
        </w:trPr>
        <w:tc>
          <w:tcPr>
            <w:tcW w:w="14206" w:type="dxa"/>
            <w:gridSpan w:val="8"/>
          </w:tcPr>
          <w:p w:rsidR="00834E7D" w:rsidRDefault="001B5D06">
            <w:pPr>
              <w:pStyle w:val="TableParagraph"/>
              <w:spacing w:line="227" w:lineRule="exact"/>
              <w:ind w:left="107"/>
              <w:rPr>
                <w:sz w:val="20"/>
              </w:rPr>
            </w:pPr>
            <w:r>
              <w:rPr>
                <w:b/>
                <w:sz w:val="20"/>
              </w:rPr>
              <w:t xml:space="preserve">Table G.10 - Severity Descriptions </w:t>
            </w:r>
            <w:r>
              <w:rPr>
                <w:sz w:val="20"/>
              </w:rPr>
              <w:t>(continued)</w:t>
            </w:r>
          </w:p>
        </w:tc>
      </w:tr>
      <w:tr w:rsidR="00834E7D">
        <w:trPr>
          <w:trHeight w:val="255"/>
        </w:trPr>
        <w:tc>
          <w:tcPr>
            <w:tcW w:w="485" w:type="dxa"/>
            <w:vMerge w:val="restart"/>
          </w:tcPr>
          <w:p w:rsidR="00834E7D" w:rsidRDefault="001B5D06">
            <w:pPr>
              <w:pStyle w:val="TableParagraph"/>
              <w:spacing w:line="228" w:lineRule="exact"/>
              <w:ind w:left="107"/>
              <w:rPr>
                <w:b/>
                <w:sz w:val="20"/>
              </w:rPr>
            </w:pPr>
            <w:r>
              <w:rPr>
                <w:b/>
                <w:sz w:val="20"/>
              </w:rPr>
              <w:t>No</w:t>
            </w:r>
          </w:p>
        </w:tc>
        <w:tc>
          <w:tcPr>
            <w:tcW w:w="1431" w:type="dxa"/>
            <w:vMerge w:val="restart"/>
          </w:tcPr>
          <w:p w:rsidR="00834E7D" w:rsidRDefault="001B5D06">
            <w:pPr>
              <w:pStyle w:val="TableParagraph"/>
              <w:spacing w:line="228" w:lineRule="exact"/>
              <w:ind w:left="107"/>
              <w:rPr>
                <w:b/>
                <w:sz w:val="20"/>
              </w:rPr>
            </w:pPr>
            <w:r>
              <w:rPr>
                <w:b/>
                <w:sz w:val="20"/>
              </w:rPr>
              <w:t>Item</w:t>
            </w:r>
          </w:p>
        </w:tc>
        <w:tc>
          <w:tcPr>
            <w:tcW w:w="12290" w:type="dxa"/>
            <w:gridSpan w:val="6"/>
          </w:tcPr>
          <w:p w:rsidR="00834E7D" w:rsidRDefault="001B5D06">
            <w:pPr>
              <w:pStyle w:val="TableParagraph"/>
              <w:spacing w:line="228" w:lineRule="exact"/>
              <w:ind w:left="5730" w:right="5730"/>
              <w:jc w:val="center"/>
              <w:rPr>
                <w:b/>
                <w:sz w:val="20"/>
              </w:rPr>
            </w:pPr>
            <w:r>
              <w:rPr>
                <w:b/>
                <w:sz w:val="20"/>
              </w:rPr>
              <w:t>Severity</w:t>
            </w:r>
          </w:p>
        </w:tc>
      </w:tr>
      <w:tr w:rsidR="00834E7D">
        <w:trPr>
          <w:trHeight w:val="253"/>
        </w:trPr>
        <w:tc>
          <w:tcPr>
            <w:tcW w:w="485"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2757" w:type="dxa"/>
            <w:gridSpan w:val="2"/>
          </w:tcPr>
          <w:p w:rsidR="00834E7D" w:rsidRDefault="001B5D06">
            <w:pPr>
              <w:pStyle w:val="TableParagraph"/>
              <w:spacing w:line="228" w:lineRule="exact"/>
              <w:ind w:left="4"/>
              <w:jc w:val="center"/>
              <w:rPr>
                <w:b/>
                <w:sz w:val="20"/>
              </w:rPr>
            </w:pPr>
            <w:r>
              <w:rPr>
                <w:b/>
                <w:sz w:val="20"/>
              </w:rPr>
              <w:t>1</w:t>
            </w:r>
          </w:p>
        </w:tc>
        <w:tc>
          <w:tcPr>
            <w:tcW w:w="2384" w:type="dxa"/>
          </w:tcPr>
          <w:p w:rsidR="00834E7D" w:rsidRDefault="001B5D06">
            <w:pPr>
              <w:pStyle w:val="TableParagraph"/>
              <w:spacing w:line="228" w:lineRule="exact"/>
              <w:ind w:left="4"/>
              <w:jc w:val="center"/>
              <w:rPr>
                <w:b/>
                <w:sz w:val="20"/>
              </w:rPr>
            </w:pPr>
            <w:r>
              <w:rPr>
                <w:b/>
                <w:sz w:val="20"/>
              </w:rPr>
              <w:t>2</w:t>
            </w:r>
          </w:p>
        </w:tc>
        <w:tc>
          <w:tcPr>
            <w:tcW w:w="2383" w:type="dxa"/>
          </w:tcPr>
          <w:p w:rsidR="00834E7D" w:rsidRDefault="001B5D06">
            <w:pPr>
              <w:pStyle w:val="TableParagraph"/>
              <w:spacing w:line="228" w:lineRule="exact"/>
              <w:ind w:left="3"/>
              <w:jc w:val="center"/>
              <w:rPr>
                <w:b/>
                <w:sz w:val="20"/>
              </w:rPr>
            </w:pPr>
            <w:r>
              <w:rPr>
                <w:b/>
                <w:sz w:val="20"/>
              </w:rPr>
              <w:t>3</w:t>
            </w:r>
          </w:p>
        </w:tc>
        <w:tc>
          <w:tcPr>
            <w:tcW w:w="2383" w:type="dxa"/>
          </w:tcPr>
          <w:p w:rsidR="00834E7D" w:rsidRDefault="001B5D06">
            <w:pPr>
              <w:pStyle w:val="TableParagraph"/>
              <w:spacing w:line="228" w:lineRule="exact"/>
              <w:ind w:left="1"/>
              <w:jc w:val="center"/>
              <w:rPr>
                <w:b/>
                <w:sz w:val="20"/>
              </w:rPr>
            </w:pPr>
            <w:r>
              <w:rPr>
                <w:b/>
                <w:sz w:val="20"/>
              </w:rPr>
              <w:t>4</w:t>
            </w:r>
          </w:p>
        </w:tc>
        <w:tc>
          <w:tcPr>
            <w:tcW w:w="2383" w:type="dxa"/>
          </w:tcPr>
          <w:p w:rsidR="00834E7D" w:rsidRDefault="001B5D06">
            <w:pPr>
              <w:pStyle w:val="TableParagraph"/>
              <w:spacing w:line="228" w:lineRule="exact"/>
              <w:jc w:val="center"/>
              <w:rPr>
                <w:b/>
                <w:sz w:val="20"/>
              </w:rPr>
            </w:pPr>
            <w:r>
              <w:rPr>
                <w:b/>
                <w:sz w:val="20"/>
              </w:rPr>
              <w:t>5</w:t>
            </w:r>
          </w:p>
        </w:tc>
      </w:tr>
      <w:tr w:rsidR="00834E7D">
        <w:trPr>
          <w:trHeight w:val="510"/>
        </w:trPr>
        <w:tc>
          <w:tcPr>
            <w:tcW w:w="485" w:type="dxa"/>
          </w:tcPr>
          <w:p w:rsidR="00834E7D" w:rsidRDefault="001B5D06">
            <w:pPr>
              <w:pStyle w:val="TableParagraph"/>
              <w:spacing w:line="229" w:lineRule="exact"/>
              <w:ind w:left="107"/>
              <w:rPr>
                <w:b/>
                <w:sz w:val="20"/>
              </w:rPr>
            </w:pPr>
            <w:r>
              <w:rPr>
                <w:b/>
                <w:sz w:val="20"/>
              </w:rPr>
              <w:t>15</w:t>
            </w:r>
          </w:p>
        </w:tc>
        <w:tc>
          <w:tcPr>
            <w:tcW w:w="1431" w:type="dxa"/>
          </w:tcPr>
          <w:p w:rsidR="00834E7D" w:rsidRDefault="001B5D06">
            <w:pPr>
              <w:pStyle w:val="TableParagraph"/>
              <w:ind w:left="107" w:right="315"/>
              <w:rPr>
                <w:sz w:val="20"/>
              </w:rPr>
            </w:pPr>
            <w:r>
              <w:rPr>
                <w:sz w:val="20"/>
              </w:rPr>
              <w:t>Stone Slab Bridges</w:t>
            </w:r>
          </w:p>
        </w:tc>
        <w:tc>
          <w:tcPr>
            <w:tcW w:w="383" w:type="dxa"/>
          </w:tcPr>
          <w:p w:rsidR="00834E7D" w:rsidRDefault="001B5D06">
            <w:pPr>
              <w:pStyle w:val="TableParagraph"/>
              <w:spacing w:line="229" w:lineRule="exact"/>
              <w:ind w:left="105"/>
              <w:rPr>
                <w:b/>
                <w:sz w:val="20"/>
              </w:rPr>
            </w:pPr>
            <w:r>
              <w:rPr>
                <w:b/>
                <w:sz w:val="20"/>
              </w:rPr>
              <w:t>.1</w:t>
            </w:r>
          </w:p>
        </w:tc>
        <w:tc>
          <w:tcPr>
            <w:tcW w:w="2374" w:type="dxa"/>
          </w:tcPr>
          <w:p w:rsidR="00834E7D" w:rsidRDefault="001B5D06">
            <w:pPr>
              <w:pStyle w:val="TableParagraph"/>
              <w:ind w:left="106" w:right="392"/>
              <w:rPr>
                <w:sz w:val="20"/>
              </w:rPr>
            </w:pPr>
            <w:r>
              <w:rPr>
                <w:sz w:val="20"/>
              </w:rPr>
              <w:t>Sound, no defects or damage</w:t>
            </w:r>
          </w:p>
        </w:tc>
        <w:tc>
          <w:tcPr>
            <w:tcW w:w="2384" w:type="dxa"/>
          </w:tcPr>
          <w:p w:rsidR="00834E7D" w:rsidRDefault="001B5D06">
            <w:pPr>
              <w:pStyle w:val="TableParagraph"/>
              <w:spacing w:line="228" w:lineRule="exact"/>
              <w:ind w:left="106"/>
              <w:rPr>
                <w:sz w:val="20"/>
              </w:rPr>
            </w:pPr>
            <w:r>
              <w:rPr>
                <w:sz w:val="20"/>
              </w:rPr>
              <w:t>Minor cracking</w:t>
            </w:r>
          </w:p>
        </w:tc>
        <w:tc>
          <w:tcPr>
            <w:tcW w:w="2383" w:type="dxa"/>
          </w:tcPr>
          <w:p w:rsidR="00834E7D" w:rsidRDefault="001B5D06">
            <w:pPr>
              <w:pStyle w:val="TableParagraph"/>
              <w:ind w:left="105" w:right="180" w:hanging="1"/>
              <w:rPr>
                <w:sz w:val="20"/>
              </w:rPr>
            </w:pPr>
            <w:r>
              <w:rPr>
                <w:sz w:val="20"/>
              </w:rPr>
              <w:t>Moderate cracking but no visible displacement</w:t>
            </w:r>
          </w:p>
        </w:tc>
        <w:tc>
          <w:tcPr>
            <w:tcW w:w="2383" w:type="dxa"/>
          </w:tcPr>
          <w:p w:rsidR="00834E7D" w:rsidRDefault="001B5D06">
            <w:pPr>
              <w:pStyle w:val="TableParagraph"/>
              <w:ind w:left="104" w:right="325"/>
              <w:rPr>
                <w:sz w:val="20"/>
              </w:rPr>
            </w:pPr>
            <w:r>
              <w:rPr>
                <w:sz w:val="20"/>
              </w:rPr>
              <w:t>Major cracking and/or displacement</w:t>
            </w:r>
          </w:p>
        </w:tc>
        <w:tc>
          <w:tcPr>
            <w:tcW w:w="2383" w:type="dxa"/>
          </w:tcPr>
          <w:p w:rsidR="00834E7D" w:rsidRDefault="001B5D06">
            <w:pPr>
              <w:pStyle w:val="TableParagraph"/>
              <w:spacing w:line="228" w:lineRule="exact"/>
              <w:ind w:left="103"/>
              <w:rPr>
                <w:sz w:val="20"/>
              </w:rPr>
            </w:pPr>
            <w:r>
              <w:rPr>
                <w:sz w:val="20"/>
              </w:rPr>
              <w:t>Collapsed</w:t>
            </w:r>
          </w:p>
        </w:tc>
      </w:tr>
      <w:tr w:rsidR="00834E7D">
        <w:trPr>
          <w:trHeight w:val="509"/>
        </w:trPr>
        <w:tc>
          <w:tcPr>
            <w:tcW w:w="485" w:type="dxa"/>
            <w:vMerge w:val="restart"/>
          </w:tcPr>
          <w:p w:rsidR="00834E7D" w:rsidRDefault="001B5D06">
            <w:pPr>
              <w:pStyle w:val="TableParagraph"/>
              <w:spacing w:line="228" w:lineRule="exact"/>
              <w:ind w:left="107"/>
              <w:rPr>
                <w:b/>
                <w:sz w:val="20"/>
              </w:rPr>
            </w:pPr>
            <w:r>
              <w:rPr>
                <w:b/>
                <w:sz w:val="20"/>
              </w:rPr>
              <w:t>16</w:t>
            </w:r>
          </w:p>
        </w:tc>
        <w:tc>
          <w:tcPr>
            <w:tcW w:w="1431" w:type="dxa"/>
            <w:vMerge w:val="restart"/>
          </w:tcPr>
          <w:p w:rsidR="00834E7D" w:rsidRDefault="001B5D06">
            <w:pPr>
              <w:pStyle w:val="TableParagraph"/>
              <w:spacing w:line="227" w:lineRule="exact"/>
              <w:ind w:left="107"/>
              <w:rPr>
                <w:sz w:val="20"/>
              </w:rPr>
            </w:pPr>
            <w:r>
              <w:rPr>
                <w:sz w:val="20"/>
              </w:rPr>
              <w:t>Timber</w:t>
            </w:r>
          </w:p>
        </w:tc>
        <w:tc>
          <w:tcPr>
            <w:tcW w:w="383" w:type="dxa"/>
          </w:tcPr>
          <w:p w:rsidR="00834E7D" w:rsidRDefault="001B5D06">
            <w:pPr>
              <w:pStyle w:val="TableParagraph"/>
              <w:spacing w:line="228" w:lineRule="exact"/>
              <w:ind w:left="105"/>
              <w:rPr>
                <w:b/>
                <w:sz w:val="20"/>
              </w:rPr>
            </w:pPr>
            <w:r>
              <w:rPr>
                <w:b/>
                <w:sz w:val="20"/>
              </w:rPr>
              <w:t>.1</w:t>
            </w:r>
          </w:p>
        </w:tc>
        <w:tc>
          <w:tcPr>
            <w:tcW w:w="2374" w:type="dxa"/>
          </w:tcPr>
          <w:p w:rsidR="00834E7D" w:rsidRDefault="001B5D06">
            <w:pPr>
              <w:pStyle w:val="TableParagraph"/>
              <w:spacing w:line="227" w:lineRule="exact"/>
              <w:ind w:left="106"/>
              <w:rPr>
                <w:sz w:val="20"/>
              </w:rPr>
            </w:pPr>
            <w:r>
              <w:rPr>
                <w:sz w:val="20"/>
              </w:rPr>
              <w:t>No sign of damage</w:t>
            </w:r>
          </w:p>
        </w:tc>
        <w:tc>
          <w:tcPr>
            <w:tcW w:w="2384" w:type="dxa"/>
          </w:tcPr>
          <w:p w:rsidR="00834E7D" w:rsidRDefault="001B5D06">
            <w:pPr>
              <w:pStyle w:val="TableParagraph"/>
              <w:spacing w:line="227" w:lineRule="exact"/>
              <w:ind w:left="105"/>
              <w:rPr>
                <w:sz w:val="20"/>
              </w:rPr>
            </w:pPr>
            <w:r>
              <w:rPr>
                <w:sz w:val="20"/>
              </w:rPr>
              <w:t>Minor signs of damage</w:t>
            </w:r>
          </w:p>
        </w:tc>
        <w:tc>
          <w:tcPr>
            <w:tcW w:w="2383" w:type="dxa"/>
          </w:tcPr>
          <w:p w:rsidR="00834E7D" w:rsidRDefault="001B5D06">
            <w:pPr>
              <w:pStyle w:val="TableParagraph"/>
              <w:ind w:left="105" w:right="660" w:hanging="2"/>
              <w:rPr>
                <w:sz w:val="20"/>
              </w:rPr>
            </w:pPr>
            <w:r>
              <w:rPr>
                <w:sz w:val="20"/>
              </w:rPr>
              <w:t>Moderate signs of damage</w:t>
            </w:r>
          </w:p>
        </w:tc>
        <w:tc>
          <w:tcPr>
            <w:tcW w:w="2383" w:type="dxa"/>
          </w:tcPr>
          <w:p w:rsidR="00834E7D" w:rsidRDefault="001B5D06">
            <w:pPr>
              <w:pStyle w:val="TableParagraph"/>
              <w:spacing w:line="227" w:lineRule="exact"/>
              <w:ind w:left="104"/>
              <w:rPr>
                <w:sz w:val="20"/>
              </w:rPr>
            </w:pPr>
            <w:r>
              <w:rPr>
                <w:sz w:val="20"/>
              </w:rPr>
              <w:t>Major signs of damage</w:t>
            </w:r>
          </w:p>
        </w:tc>
        <w:tc>
          <w:tcPr>
            <w:tcW w:w="2383" w:type="dxa"/>
          </w:tcPr>
          <w:p w:rsidR="00834E7D" w:rsidRDefault="001B5D06">
            <w:pPr>
              <w:pStyle w:val="TableParagraph"/>
              <w:ind w:left="103" w:right="338" w:hanging="1"/>
              <w:rPr>
                <w:sz w:val="20"/>
              </w:rPr>
            </w:pPr>
            <w:r>
              <w:rPr>
                <w:sz w:val="20"/>
              </w:rPr>
              <w:t>Disintegrated through damage</w:t>
            </w:r>
          </w:p>
        </w:tc>
      </w:tr>
      <w:tr w:rsidR="00834E7D">
        <w:trPr>
          <w:trHeight w:val="1275"/>
        </w:trPr>
        <w:tc>
          <w:tcPr>
            <w:tcW w:w="485"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.2</w:t>
            </w:r>
          </w:p>
        </w:tc>
        <w:tc>
          <w:tcPr>
            <w:tcW w:w="2374" w:type="dxa"/>
          </w:tcPr>
          <w:p w:rsidR="00834E7D" w:rsidRDefault="001B5D06">
            <w:pPr>
              <w:pStyle w:val="TableParagraph"/>
              <w:spacing w:line="227" w:lineRule="exact"/>
              <w:ind w:left="106"/>
              <w:rPr>
                <w:sz w:val="20"/>
              </w:rPr>
            </w:pPr>
            <w:r>
              <w:rPr>
                <w:sz w:val="20"/>
              </w:rPr>
              <w:t>No loss of section</w:t>
            </w:r>
          </w:p>
        </w:tc>
        <w:tc>
          <w:tcPr>
            <w:tcW w:w="2384" w:type="dxa"/>
          </w:tcPr>
          <w:p w:rsidR="00834E7D" w:rsidRDefault="001B5D06">
            <w:pPr>
              <w:pStyle w:val="TableParagraph"/>
              <w:ind w:left="106" w:right="224" w:hanging="1"/>
              <w:rPr>
                <w:sz w:val="20"/>
              </w:rPr>
            </w:pPr>
            <w:r>
              <w:rPr>
                <w:sz w:val="20"/>
              </w:rPr>
              <w:t>Minor section loss (decay less than 5% of section)</w:t>
            </w:r>
          </w:p>
        </w:tc>
        <w:tc>
          <w:tcPr>
            <w:tcW w:w="2383" w:type="dxa"/>
          </w:tcPr>
          <w:p w:rsidR="00834E7D" w:rsidRDefault="001B5D06">
            <w:pPr>
              <w:pStyle w:val="TableParagraph"/>
              <w:ind w:left="105" w:right="135"/>
              <w:rPr>
                <w:sz w:val="20"/>
              </w:rPr>
            </w:pPr>
            <w:r>
              <w:rPr>
                <w:sz w:val="20"/>
              </w:rPr>
              <w:t>Moderate section loss causing some reduction in functionality (decay 5 to 20% of section thickness)</w:t>
            </w:r>
          </w:p>
        </w:tc>
        <w:tc>
          <w:tcPr>
            <w:tcW w:w="2383" w:type="dxa"/>
          </w:tcPr>
          <w:p w:rsidR="00834E7D" w:rsidRDefault="001B5D06">
            <w:pPr>
              <w:pStyle w:val="TableParagraph"/>
              <w:ind w:left="104" w:right="103"/>
              <w:rPr>
                <w:sz w:val="20"/>
              </w:rPr>
            </w:pPr>
            <w:r>
              <w:rPr>
                <w:sz w:val="20"/>
              </w:rPr>
              <w:t>Major section loss causing significant reduction in functionality (decay more than 20% of section thickness)</w:t>
            </w:r>
          </w:p>
        </w:tc>
        <w:tc>
          <w:tcPr>
            <w:tcW w:w="2383" w:type="dxa"/>
          </w:tcPr>
          <w:p w:rsidR="00834E7D" w:rsidRDefault="001B5D06">
            <w:pPr>
              <w:pStyle w:val="TableParagraph"/>
              <w:spacing w:line="227" w:lineRule="exact"/>
              <w:ind w:left="103"/>
              <w:rPr>
                <w:sz w:val="20"/>
              </w:rPr>
            </w:pPr>
            <w:r>
              <w:rPr>
                <w:sz w:val="20"/>
              </w:rPr>
              <w:t>Collapsed or collapsing</w:t>
            </w:r>
          </w:p>
        </w:tc>
      </w:tr>
      <w:tr w:rsidR="00834E7D">
        <w:trPr>
          <w:trHeight w:val="1150"/>
        </w:trPr>
        <w:tc>
          <w:tcPr>
            <w:tcW w:w="485"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.3</w:t>
            </w:r>
          </w:p>
        </w:tc>
        <w:tc>
          <w:tcPr>
            <w:tcW w:w="2374" w:type="dxa"/>
          </w:tcPr>
          <w:p w:rsidR="00834E7D" w:rsidRDefault="001B5D06">
            <w:pPr>
              <w:pStyle w:val="TableParagraph"/>
              <w:ind w:left="106" w:right="125"/>
              <w:rPr>
                <w:sz w:val="20"/>
              </w:rPr>
            </w:pPr>
            <w:r>
              <w:rPr>
                <w:sz w:val="20"/>
              </w:rPr>
              <w:t>No visible signs of open joints</w:t>
            </w:r>
          </w:p>
        </w:tc>
        <w:tc>
          <w:tcPr>
            <w:tcW w:w="2384" w:type="dxa"/>
          </w:tcPr>
          <w:p w:rsidR="00834E7D" w:rsidRDefault="001B5D06">
            <w:pPr>
              <w:pStyle w:val="TableParagraph"/>
              <w:ind w:left="106" w:right="413"/>
              <w:rPr>
                <w:sz w:val="20"/>
              </w:rPr>
            </w:pPr>
            <w:r>
              <w:rPr>
                <w:sz w:val="20"/>
              </w:rPr>
              <w:t>Joints/shakes open slightly on surface or cracked coating at joints/shakes</w:t>
            </w:r>
          </w:p>
        </w:tc>
        <w:tc>
          <w:tcPr>
            <w:tcW w:w="2383" w:type="dxa"/>
          </w:tcPr>
          <w:p w:rsidR="00834E7D" w:rsidRDefault="001B5D06">
            <w:pPr>
              <w:pStyle w:val="TableParagraph"/>
              <w:ind w:left="105" w:right="108"/>
              <w:rPr>
                <w:sz w:val="20"/>
              </w:rPr>
            </w:pPr>
            <w:r>
              <w:rPr>
                <w:sz w:val="20"/>
              </w:rPr>
              <w:t>Open joints/shakes &lt; 50% width beam, in areas of low flexure or &lt; 25% in areas of high</w:t>
            </w:r>
          </w:p>
          <w:p w:rsidR="00834E7D" w:rsidRDefault="001B5D06">
            <w:pPr>
              <w:pStyle w:val="TableParagraph"/>
              <w:spacing w:line="213" w:lineRule="exact"/>
              <w:ind w:left="105"/>
              <w:rPr>
                <w:sz w:val="20"/>
              </w:rPr>
            </w:pPr>
            <w:r>
              <w:rPr>
                <w:sz w:val="20"/>
              </w:rPr>
              <w:t>flexure</w:t>
            </w:r>
          </w:p>
        </w:tc>
        <w:tc>
          <w:tcPr>
            <w:tcW w:w="2383" w:type="dxa"/>
          </w:tcPr>
          <w:p w:rsidR="00834E7D" w:rsidRDefault="001B5D06">
            <w:pPr>
              <w:pStyle w:val="TableParagraph"/>
              <w:ind w:left="104" w:right="109"/>
              <w:rPr>
                <w:sz w:val="20"/>
              </w:rPr>
            </w:pPr>
            <w:r>
              <w:rPr>
                <w:sz w:val="20"/>
              </w:rPr>
              <w:t>Open joints/shakes &lt; 50% width beam, in areas of low flexure or &lt; 25% in areas of high</w:t>
            </w:r>
          </w:p>
          <w:p w:rsidR="00834E7D" w:rsidRDefault="001B5D06">
            <w:pPr>
              <w:pStyle w:val="TableParagraph"/>
              <w:spacing w:line="213" w:lineRule="exact"/>
              <w:ind w:left="104"/>
              <w:rPr>
                <w:sz w:val="20"/>
              </w:rPr>
            </w:pPr>
            <w:r>
              <w:rPr>
                <w:sz w:val="20"/>
              </w:rPr>
              <w:t>flexure</w:t>
            </w:r>
          </w:p>
        </w:tc>
        <w:tc>
          <w:tcPr>
            <w:tcW w:w="2383" w:type="dxa"/>
          </w:tcPr>
          <w:p w:rsidR="00834E7D" w:rsidRDefault="001B5D06">
            <w:pPr>
              <w:pStyle w:val="TableParagraph"/>
              <w:ind w:left="103" w:right="404"/>
              <w:rPr>
                <w:sz w:val="20"/>
              </w:rPr>
            </w:pPr>
            <w:r>
              <w:rPr>
                <w:sz w:val="20"/>
              </w:rPr>
              <w:t>Beam separated into multiple elements</w:t>
            </w:r>
          </w:p>
        </w:tc>
      </w:tr>
      <w:tr w:rsidR="00834E7D">
        <w:trPr>
          <w:trHeight w:val="764"/>
        </w:trPr>
        <w:tc>
          <w:tcPr>
            <w:tcW w:w="485" w:type="dxa"/>
            <w:vMerge/>
            <w:tcBorders>
              <w:top w:val="nil"/>
            </w:tcBorders>
          </w:tcPr>
          <w:p w:rsidR="00834E7D" w:rsidRDefault="00834E7D">
            <w:pPr>
              <w:rPr>
                <w:sz w:val="2"/>
                <w:szCs w:val="2"/>
              </w:rPr>
            </w:pPr>
          </w:p>
        </w:tc>
        <w:tc>
          <w:tcPr>
            <w:tcW w:w="1431" w:type="dxa"/>
            <w:vMerge/>
            <w:tcBorders>
              <w:top w:val="nil"/>
            </w:tcBorders>
          </w:tcPr>
          <w:p w:rsidR="00834E7D" w:rsidRDefault="00834E7D">
            <w:pPr>
              <w:rPr>
                <w:sz w:val="2"/>
                <w:szCs w:val="2"/>
              </w:rPr>
            </w:pPr>
          </w:p>
        </w:tc>
        <w:tc>
          <w:tcPr>
            <w:tcW w:w="383" w:type="dxa"/>
          </w:tcPr>
          <w:p w:rsidR="00834E7D" w:rsidRDefault="001B5D06">
            <w:pPr>
              <w:pStyle w:val="TableParagraph"/>
              <w:spacing w:line="228" w:lineRule="exact"/>
              <w:ind w:left="105"/>
              <w:rPr>
                <w:b/>
                <w:sz w:val="20"/>
              </w:rPr>
            </w:pPr>
            <w:r>
              <w:rPr>
                <w:b/>
                <w:sz w:val="20"/>
              </w:rPr>
              <w:t>.4</w:t>
            </w:r>
          </w:p>
        </w:tc>
        <w:tc>
          <w:tcPr>
            <w:tcW w:w="2374" w:type="dxa"/>
          </w:tcPr>
          <w:p w:rsidR="00834E7D" w:rsidRDefault="001B5D06">
            <w:pPr>
              <w:pStyle w:val="TableParagraph"/>
              <w:ind w:left="106" w:right="348"/>
              <w:rPr>
                <w:sz w:val="20"/>
              </w:rPr>
            </w:pPr>
            <w:r>
              <w:rPr>
                <w:sz w:val="20"/>
              </w:rPr>
              <w:t>No signs of rusting or damage to fixings</w:t>
            </w:r>
          </w:p>
        </w:tc>
        <w:tc>
          <w:tcPr>
            <w:tcW w:w="2384" w:type="dxa"/>
          </w:tcPr>
          <w:p w:rsidR="00834E7D" w:rsidRDefault="001B5D06">
            <w:pPr>
              <w:pStyle w:val="TableParagraph"/>
              <w:ind w:left="106" w:right="280"/>
              <w:rPr>
                <w:sz w:val="20"/>
              </w:rPr>
            </w:pPr>
            <w:proofErr w:type="spellStart"/>
            <w:r>
              <w:rPr>
                <w:sz w:val="20"/>
              </w:rPr>
              <w:t>Non structural</w:t>
            </w:r>
            <w:proofErr w:type="spellEnd"/>
            <w:r>
              <w:rPr>
                <w:sz w:val="20"/>
              </w:rPr>
              <w:t xml:space="preserve"> bolts loose, minor corrosion of fixings</w:t>
            </w:r>
          </w:p>
        </w:tc>
        <w:tc>
          <w:tcPr>
            <w:tcW w:w="2383" w:type="dxa"/>
          </w:tcPr>
          <w:p w:rsidR="00834E7D" w:rsidRDefault="001B5D06">
            <w:pPr>
              <w:pStyle w:val="TableParagraph"/>
              <w:ind w:left="105" w:right="525"/>
              <w:rPr>
                <w:sz w:val="20"/>
              </w:rPr>
            </w:pPr>
            <w:proofErr w:type="spellStart"/>
            <w:r>
              <w:rPr>
                <w:sz w:val="20"/>
              </w:rPr>
              <w:t>Non structural</w:t>
            </w:r>
            <w:proofErr w:type="spellEnd"/>
            <w:r>
              <w:rPr>
                <w:sz w:val="20"/>
              </w:rPr>
              <w:t xml:space="preserve"> bolts missing, moderate corrosion of fixings</w:t>
            </w:r>
          </w:p>
        </w:tc>
        <w:tc>
          <w:tcPr>
            <w:tcW w:w="2383" w:type="dxa"/>
          </w:tcPr>
          <w:p w:rsidR="00834E7D" w:rsidRDefault="001B5D06">
            <w:pPr>
              <w:pStyle w:val="TableParagraph"/>
              <w:ind w:left="104" w:right="770"/>
              <w:rPr>
                <w:sz w:val="20"/>
              </w:rPr>
            </w:pPr>
            <w:r>
              <w:rPr>
                <w:sz w:val="20"/>
              </w:rPr>
              <w:t>Structural fixings missing</w:t>
            </w:r>
          </w:p>
        </w:tc>
        <w:tc>
          <w:tcPr>
            <w:tcW w:w="2383" w:type="dxa"/>
          </w:tcPr>
          <w:p w:rsidR="00834E7D" w:rsidRDefault="001B5D06">
            <w:pPr>
              <w:pStyle w:val="TableParagraph"/>
              <w:ind w:left="103" w:right="237"/>
              <w:rPr>
                <w:sz w:val="20"/>
              </w:rPr>
            </w:pPr>
            <w:r>
              <w:rPr>
                <w:sz w:val="20"/>
              </w:rPr>
              <w:t>Failure of element due to missed/failed fixings</w:t>
            </w:r>
          </w:p>
        </w:tc>
      </w:tr>
    </w:tbl>
    <w:p w:rsidR="00834E7D" w:rsidRDefault="00834E7D">
      <w:pPr>
        <w:pStyle w:val="BodyText"/>
        <w:spacing w:before="9"/>
        <w:rPr>
          <w:rFonts w:ascii="Times New Roman"/>
          <w:sz w:val="13"/>
        </w:rPr>
      </w:pPr>
    </w:p>
    <w:p w:rsidR="00834E7D" w:rsidRDefault="001B5D06">
      <w:pPr>
        <w:spacing w:before="94"/>
        <w:ind w:left="751"/>
        <w:rPr>
          <w:sz w:val="20"/>
        </w:rPr>
      </w:pPr>
      <w:r>
        <w:rPr>
          <w:sz w:val="20"/>
        </w:rPr>
        <w:t>The column headed "Def" on the inspection pro forma is for the Defect Type e.g. "3.2" for masonry pointing. If there are no defects then insert "0"</w:t>
      </w:r>
    </w:p>
    <w:p w:rsidR="00834E7D" w:rsidRDefault="00834E7D">
      <w:pPr>
        <w:pStyle w:val="BodyText"/>
        <w:rPr>
          <w:sz w:val="22"/>
        </w:rPr>
      </w:pPr>
    </w:p>
    <w:p w:rsidR="00834E7D" w:rsidRDefault="00834E7D">
      <w:pPr>
        <w:pStyle w:val="BodyText"/>
        <w:rPr>
          <w:sz w:val="26"/>
        </w:rPr>
      </w:pPr>
    </w:p>
    <w:p w:rsidR="00834E7D" w:rsidRDefault="001B5D06">
      <w:pPr>
        <w:pStyle w:val="BodyText"/>
        <w:ind w:left="173" w:right="586"/>
      </w:pPr>
      <w:r>
        <w:t>Note: Item No. 10 for Expansion Joints within Table G10 Severity Descriptions has been replaced with Items 17 and 18 as below. The replacement is fully described in the TfL documents ‘Inspection guidance for bridge expansion joints’ Volumes 1 and 2.</w:t>
      </w:r>
    </w:p>
    <w:p w:rsidR="00834E7D" w:rsidRDefault="00834E7D">
      <w:pPr>
        <w:pStyle w:val="BodyText"/>
      </w:pPr>
    </w:p>
    <w:p w:rsidR="00834E7D" w:rsidRDefault="001B5D06">
      <w:pPr>
        <w:pStyle w:val="BodyText"/>
        <w:ind w:left="173"/>
      </w:pPr>
      <w:r>
        <w:t>Additional items have been added to describe other defects common to Transport for London structures.</w:t>
      </w:r>
    </w:p>
    <w:p w:rsidR="00834E7D" w:rsidRDefault="00834E7D">
      <w:pPr>
        <w:sectPr w:rsidR="00834E7D">
          <w:pgSz w:w="16840" w:h="11910" w:orient="landscape"/>
          <w:pgMar w:top="1120" w:right="1400" w:bottom="880" w:left="960" w:header="724" w:footer="698"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4"/>
        <w:gridCol w:w="1545"/>
        <w:gridCol w:w="440"/>
        <w:gridCol w:w="2269"/>
        <w:gridCol w:w="2127"/>
        <w:gridCol w:w="2553"/>
        <w:gridCol w:w="2410"/>
        <w:gridCol w:w="2240"/>
      </w:tblGrid>
      <w:tr w:rsidR="00834E7D">
        <w:trPr>
          <w:trHeight w:val="344"/>
        </w:trPr>
        <w:tc>
          <w:tcPr>
            <w:tcW w:w="14068" w:type="dxa"/>
            <w:gridSpan w:val="8"/>
          </w:tcPr>
          <w:p w:rsidR="00834E7D" w:rsidRDefault="001B5D06">
            <w:pPr>
              <w:pStyle w:val="TableParagraph"/>
              <w:spacing w:before="54"/>
              <w:ind w:left="57"/>
              <w:rPr>
                <w:sz w:val="20"/>
              </w:rPr>
            </w:pPr>
            <w:r>
              <w:rPr>
                <w:b/>
                <w:sz w:val="20"/>
              </w:rPr>
              <w:lastRenderedPageBreak/>
              <w:t xml:space="preserve">Table G.10 - Severity Descriptions </w:t>
            </w:r>
            <w:r>
              <w:rPr>
                <w:sz w:val="20"/>
              </w:rPr>
              <w:t>(continued)</w:t>
            </w:r>
          </w:p>
        </w:tc>
      </w:tr>
      <w:tr w:rsidR="00834E7D">
        <w:trPr>
          <w:trHeight w:val="343"/>
        </w:trPr>
        <w:tc>
          <w:tcPr>
            <w:tcW w:w="484" w:type="dxa"/>
            <w:vMerge w:val="restart"/>
          </w:tcPr>
          <w:p w:rsidR="00834E7D" w:rsidRDefault="001B5D06">
            <w:pPr>
              <w:pStyle w:val="TableParagraph"/>
              <w:spacing w:before="56"/>
              <w:ind w:left="57"/>
              <w:rPr>
                <w:b/>
                <w:sz w:val="20"/>
              </w:rPr>
            </w:pPr>
            <w:r>
              <w:rPr>
                <w:b/>
                <w:sz w:val="20"/>
              </w:rPr>
              <w:t>No</w:t>
            </w:r>
          </w:p>
        </w:tc>
        <w:tc>
          <w:tcPr>
            <w:tcW w:w="1545" w:type="dxa"/>
            <w:vMerge w:val="restart"/>
          </w:tcPr>
          <w:p w:rsidR="00834E7D" w:rsidRDefault="001B5D06">
            <w:pPr>
              <w:pStyle w:val="TableParagraph"/>
              <w:spacing w:before="56"/>
              <w:ind w:left="56"/>
              <w:rPr>
                <w:b/>
                <w:sz w:val="20"/>
              </w:rPr>
            </w:pPr>
            <w:r>
              <w:rPr>
                <w:b/>
                <w:sz w:val="20"/>
              </w:rPr>
              <w:t>Item</w:t>
            </w:r>
          </w:p>
        </w:tc>
        <w:tc>
          <w:tcPr>
            <w:tcW w:w="12039" w:type="dxa"/>
            <w:gridSpan w:val="6"/>
          </w:tcPr>
          <w:p w:rsidR="00834E7D" w:rsidRDefault="001B5D06">
            <w:pPr>
              <w:pStyle w:val="TableParagraph"/>
              <w:spacing w:before="56"/>
              <w:ind w:left="5601" w:right="5609"/>
              <w:jc w:val="center"/>
              <w:rPr>
                <w:b/>
                <w:sz w:val="20"/>
              </w:rPr>
            </w:pPr>
            <w:r>
              <w:rPr>
                <w:b/>
                <w:sz w:val="20"/>
              </w:rPr>
              <w:t>Severity</w:t>
            </w:r>
          </w:p>
        </w:tc>
      </w:tr>
      <w:tr w:rsidR="00834E7D">
        <w:trPr>
          <w:trHeight w:val="343"/>
        </w:trPr>
        <w:tc>
          <w:tcPr>
            <w:tcW w:w="484" w:type="dxa"/>
            <w:vMerge/>
            <w:tcBorders>
              <w:top w:val="nil"/>
            </w:tcBorders>
          </w:tcPr>
          <w:p w:rsidR="00834E7D" w:rsidRDefault="00834E7D">
            <w:pPr>
              <w:rPr>
                <w:sz w:val="2"/>
                <w:szCs w:val="2"/>
              </w:rPr>
            </w:pPr>
          </w:p>
        </w:tc>
        <w:tc>
          <w:tcPr>
            <w:tcW w:w="1545" w:type="dxa"/>
            <w:vMerge/>
            <w:tcBorders>
              <w:top w:val="nil"/>
            </w:tcBorders>
          </w:tcPr>
          <w:p w:rsidR="00834E7D" w:rsidRDefault="00834E7D">
            <w:pPr>
              <w:rPr>
                <w:sz w:val="2"/>
                <w:szCs w:val="2"/>
              </w:rPr>
            </w:pPr>
          </w:p>
        </w:tc>
        <w:tc>
          <w:tcPr>
            <w:tcW w:w="2709" w:type="dxa"/>
            <w:gridSpan w:val="2"/>
          </w:tcPr>
          <w:p w:rsidR="00834E7D" w:rsidRDefault="001B5D06">
            <w:pPr>
              <w:pStyle w:val="TableParagraph"/>
              <w:spacing w:before="56"/>
              <w:ind w:right="5"/>
              <w:jc w:val="center"/>
              <w:rPr>
                <w:b/>
                <w:sz w:val="20"/>
              </w:rPr>
            </w:pPr>
            <w:r>
              <w:rPr>
                <w:b/>
                <w:sz w:val="20"/>
              </w:rPr>
              <w:t>1</w:t>
            </w:r>
          </w:p>
        </w:tc>
        <w:tc>
          <w:tcPr>
            <w:tcW w:w="2127" w:type="dxa"/>
          </w:tcPr>
          <w:p w:rsidR="00834E7D" w:rsidRDefault="001B5D06">
            <w:pPr>
              <w:pStyle w:val="TableParagraph"/>
              <w:spacing w:before="56"/>
              <w:ind w:left="4"/>
              <w:jc w:val="center"/>
              <w:rPr>
                <w:b/>
                <w:sz w:val="20"/>
              </w:rPr>
            </w:pPr>
            <w:r>
              <w:rPr>
                <w:b/>
                <w:sz w:val="20"/>
              </w:rPr>
              <w:t>2</w:t>
            </w:r>
          </w:p>
        </w:tc>
        <w:tc>
          <w:tcPr>
            <w:tcW w:w="2553" w:type="dxa"/>
          </w:tcPr>
          <w:p w:rsidR="00834E7D" w:rsidRDefault="001B5D06">
            <w:pPr>
              <w:pStyle w:val="TableParagraph"/>
              <w:spacing w:before="56"/>
              <w:ind w:left="1"/>
              <w:jc w:val="center"/>
              <w:rPr>
                <w:b/>
                <w:sz w:val="20"/>
              </w:rPr>
            </w:pPr>
            <w:r>
              <w:rPr>
                <w:b/>
                <w:sz w:val="20"/>
              </w:rPr>
              <w:t>3</w:t>
            </w:r>
          </w:p>
        </w:tc>
        <w:tc>
          <w:tcPr>
            <w:tcW w:w="2410" w:type="dxa"/>
          </w:tcPr>
          <w:p w:rsidR="00834E7D" w:rsidRDefault="001B5D06">
            <w:pPr>
              <w:pStyle w:val="TableParagraph"/>
              <w:spacing w:before="56"/>
              <w:jc w:val="center"/>
              <w:rPr>
                <w:b/>
                <w:sz w:val="20"/>
              </w:rPr>
            </w:pPr>
            <w:r>
              <w:rPr>
                <w:b/>
                <w:sz w:val="20"/>
              </w:rPr>
              <w:t>4</w:t>
            </w:r>
          </w:p>
        </w:tc>
        <w:tc>
          <w:tcPr>
            <w:tcW w:w="2240" w:type="dxa"/>
          </w:tcPr>
          <w:p w:rsidR="00834E7D" w:rsidRDefault="001B5D06">
            <w:pPr>
              <w:pStyle w:val="TableParagraph"/>
              <w:spacing w:before="56"/>
              <w:jc w:val="center"/>
              <w:rPr>
                <w:b/>
                <w:sz w:val="20"/>
              </w:rPr>
            </w:pPr>
            <w:r>
              <w:rPr>
                <w:b/>
                <w:sz w:val="20"/>
              </w:rPr>
              <w:t>5</w:t>
            </w:r>
          </w:p>
        </w:tc>
      </w:tr>
      <w:tr w:rsidR="009D10EA" w:rsidTr="00094F33">
        <w:trPr>
          <w:trHeight w:val="321"/>
        </w:trPr>
        <w:tc>
          <w:tcPr>
            <w:tcW w:w="484" w:type="dxa"/>
            <w:vMerge w:val="restart"/>
          </w:tcPr>
          <w:p w:rsidR="009D10EA" w:rsidRDefault="009D10EA">
            <w:pPr>
              <w:pStyle w:val="TableParagraph"/>
              <w:spacing w:before="54"/>
              <w:ind w:left="57"/>
              <w:rPr>
                <w:b/>
                <w:sz w:val="18"/>
              </w:rPr>
            </w:pPr>
            <w:r>
              <w:rPr>
                <w:b/>
                <w:sz w:val="18"/>
              </w:rPr>
              <w:t>17</w:t>
            </w:r>
          </w:p>
        </w:tc>
        <w:tc>
          <w:tcPr>
            <w:tcW w:w="13584" w:type="dxa"/>
            <w:gridSpan w:val="7"/>
          </w:tcPr>
          <w:p w:rsidR="009D10EA" w:rsidRDefault="009D10EA">
            <w:pPr>
              <w:pStyle w:val="TableParagraph"/>
              <w:spacing w:before="54"/>
              <w:ind w:left="57"/>
              <w:rPr>
                <w:b/>
                <w:sz w:val="18"/>
              </w:rPr>
            </w:pPr>
            <w:r>
              <w:rPr>
                <w:b/>
                <w:sz w:val="18"/>
              </w:rPr>
              <w:t>All Joint Types</w:t>
            </w:r>
          </w:p>
        </w:tc>
      </w:tr>
      <w:tr w:rsidR="009D10EA" w:rsidTr="00094F33">
        <w:trPr>
          <w:trHeight w:val="2053"/>
        </w:trPr>
        <w:tc>
          <w:tcPr>
            <w:tcW w:w="484" w:type="dxa"/>
            <w:vMerge/>
            <w:tcBorders>
              <w:bottom w:val="single" w:sz="4" w:space="0" w:color="000000"/>
            </w:tcBorders>
          </w:tcPr>
          <w:p w:rsidR="009D10EA" w:rsidRDefault="009D10EA">
            <w:pPr>
              <w:pStyle w:val="TableParagraph"/>
              <w:rPr>
                <w:rFonts w:ascii="Times New Roman"/>
                <w:sz w:val="18"/>
              </w:rPr>
            </w:pPr>
          </w:p>
        </w:tc>
        <w:tc>
          <w:tcPr>
            <w:tcW w:w="1545" w:type="dxa"/>
            <w:tcBorders>
              <w:bottom w:val="single" w:sz="4" w:space="0" w:color="000000"/>
            </w:tcBorders>
          </w:tcPr>
          <w:p w:rsidR="009D10EA" w:rsidRDefault="009D10EA">
            <w:pPr>
              <w:pStyle w:val="TableParagraph"/>
              <w:spacing w:before="55" w:line="190" w:lineRule="exact"/>
              <w:ind w:left="107"/>
              <w:rPr>
                <w:sz w:val="18"/>
              </w:rPr>
            </w:pPr>
            <w:r>
              <w:rPr>
                <w:sz w:val="18"/>
              </w:rPr>
              <w:t>Joint leakage</w:t>
            </w:r>
          </w:p>
        </w:tc>
        <w:tc>
          <w:tcPr>
            <w:tcW w:w="440" w:type="dxa"/>
            <w:tcBorders>
              <w:bottom w:val="single" w:sz="4" w:space="0" w:color="000000"/>
            </w:tcBorders>
          </w:tcPr>
          <w:p w:rsidR="009D10EA" w:rsidRDefault="009D10EA">
            <w:pPr>
              <w:pStyle w:val="TableParagraph"/>
              <w:spacing w:before="54" w:line="191" w:lineRule="exact"/>
              <w:ind w:left="121"/>
              <w:rPr>
                <w:b/>
                <w:sz w:val="18"/>
              </w:rPr>
            </w:pPr>
            <w:r>
              <w:rPr>
                <w:b/>
                <w:sz w:val="18"/>
              </w:rPr>
              <w:t>.1</w:t>
            </w:r>
          </w:p>
        </w:tc>
        <w:tc>
          <w:tcPr>
            <w:tcW w:w="2269" w:type="dxa"/>
            <w:tcBorders>
              <w:bottom w:val="single" w:sz="4" w:space="0" w:color="000000"/>
            </w:tcBorders>
          </w:tcPr>
          <w:p w:rsidR="009D10EA" w:rsidRDefault="009D10EA" w:rsidP="001B5D06">
            <w:pPr>
              <w:pStyle w:val="TableParagraph"/>
              <w:spacing w:line="187" w:lineRule="exact"/>
              <w:ind w:left="55"/>
              <w:rPr>
                <w:sz w:val="18"/>
              </w:rPr>
            </w:pPr>
            <w:r>
              <w:rPr>
                <w:sz w:val="18"/>
              </w:rPr>
              <w:t>The area below the expansion joint shows no sign of water or water staining. This includes the underside of the deck, the bearing shelf and the abutment wall.</w:t>
            </w:r>
          </w:p>
        </w:tc>
        <w:tc>
          <w:tcPr>
            <w:tcW w:w="2127" w:type="dxa"/>
            <w:tcBorders>
              <w:bottom w:val="single" w:sz="4" w:space="0" w:color="000000"/>
            </w:tcBorders>
          </w:tcPr>
          <w:p w:rsidR="009D10EA" w:rsidRDefault="009D10EA" w:rsidP="001B5D06">
            <w:pPr>
              <w:pStyle w:val="TableParagraph"/>
              <w:spacing w:line="187" w:lineRule="exact"/>
              <w:ind w:left="54"/>
              <w:rPr>
                <w:sz w:val="18"/>
              </w:rPr>
            </w:pPr>
            <w:r>
              <w:rPr>
                <w:sz w:val="18"/>
              </w:rPr>
              <w:t>Small amounts of water appear to be leaking from the expansion joint. There is no apparent damage to other parts of the structure.</w:t>
            </w:r>
          </w:p>
        </w:tc>
        <w:tc>
          <w:tcPr>
            <w:tcW w:w="2553" w:type="dxa"/>
            <w:tcBorders>
              <w:bottom w:val="single" w:sz="4" w:space="0" w:color="000000"/>
            </w:tcBorders>
          </w:tcPr>
          <w:p w:rsidR="009D10EA" w:rsidRDefault="009D10EA" w:rsidP="001B5D06">
            <w:pPr>
              <w:pStyle w:val="TableParagraph"/>
              <w:spacing w:line="204" w:lineRule="exact"/>
              <w:ind w:left="53"/>
              <w:rPr>
                <w:sz w:val="18"/>
              </w:rPr>
            </w:pPr>
            <w:r>
              <w:rPr>
                <w:sz w:val="18"/>
              </w:rPr>
              <w:t>Noticeable volumes of water are passing through the expansion joint, and there is now a reasonable expectation that durability of the structure will be affected. Damage is occurring to protective systems such as the paint system.</w:t>
            </w:r>
          </w:p>
        </w:tc>
        <w:tc>
          <w:tcPr>
            <w:tcW w:w="2410" w:type="dxa"/>
            <w:tcBorders>
              <w:bottom w:val="single" w:sz="4" w:space="0" w:color="000000"/>
            </w:tcBorders>
          </w:tcPr>
          <w:p w:rsidR="009D10EA" w:rsidRDefault="009D10EA" w:rsidP="001B5D06">
            <w:pPr>
              <w:pStyle w:val="TableParagraph"/>
              <w:spacing w:line="187" w:lineRule="exact"/>
              <w:ind w:left="52"/>
              <w:rPr>
                <w:sz w:val="18"/>
              </w:rPr>
            </w:pPr>
            <w:r>
              <w:rPr>
                <w:sz w:val="18"/>
              </w:rPr>
              <w:t>High volumes of water are draining through the expansion joint, causing some minor structural damage, including minor corrosion to the bearings or bearing shelf.</w:t>
            </w:r>
          </w:p>
        </w:tc>
        <w:tc>
          <w:tcPr>
            <w:tcW w:w="2240" w:type="dxa"/>
            <w:tcBorders>
              <w:bottom w:val="single" w:sz="4" w:space="0" w:color="000000"/>
            </w:tcBorders>
          </w:tcPr>
          <w:p w:rsidR="009D10EA" w:rsidRDefault="009D10EA" w:rsidP="001B5D06">
            <w:pPr>
              <w:pStyle w:val="TableParagraph"/>
              <w:spacing w:line="186" w:lineRule="exact"/>
              <w:ind w:left="52"/>
              <w:rPr>
                <w:sz w:val="18"/>
              </w:rPr>
            </w:pPr>
            <w:r>
              <w:rPr>
                <w:sz w:val="18"/>
              </w:rPr>
              <w:t>The expansion joint is open and water is freely passing from the carriageway through the expansion gap. Corrosion is significant to the bearings, bearing shelf or abutment.</w:t>
            </w:r>
          </w:p>
        </w:tc>
      </w:tr>
      <w:tr w:rsidR="009D10EA" w:rsidTr="00094F33">
        <w:trPr>
          <w:trHeight w:val="1404"/>
        </w:trPr>
        <w:tc>
          <w:tcPr>
            <w:tcW w:w="484" w:type="dxa"/>
            <w:vMerge/>
            <w:tcBorders>
              <w:bottom w:val="single" w:sz="4" w:space="0" w:color="000000"/>
            </w:tcBorders>
          </w:tcPr>
          <w:p w:rsidR="009D10EA" w:rsidRDefault="009D10EA">
            <w:pPr>
              <w:pStyle w:val="TableParagraph"/>
              <w:rPr>
                <w:rFonts w:ascii="Times New Roman"/>
                <w:sz w:val="18"/>
              </w:rPr>
            </w:pPr>
          </w:p>
        </w:tc>
        <w:tc>
          <w:tcPr>
            <w:tcW w:w="1545" w:type="dxa"/>
            <w:tcBorders>
              <w:bottom w:val="single" w:sz="4" w:space="0" w:color="000000"/>
            </w:tcBorders>
          </w:tcPr>
          <w:p w:rsidR="009D10EA" w:rsidRDefault="009D10EA" w:rsidP="001B5D06">
            <w:pPr>
              <w:pStyle w:val="TableParagraph"/>
              <w:spacing w:line="187" w:lineRule="exact"/>
              <w:ind w:left="56"/>
              <w:rPr>
                <w:sz w:val="18"/>
              </w:rPr>
            </w:pPr>
            <w:r>
              <w:rPr>
                <w:sz w:val="18"/>
              </w:rPr>
              <w:t>Joint sub-surface drainage</w:t>
            </w:r>
          </w:p>
        </w:tc>
        <w:tc>
          <w:tcPr>
            <w:tcW w:w="440" w:type="dxa"/>
            <w:tcBorders>
              <w:bottom w:val="single" w:sz="4" w:space="0" w:color="000000"/>
            </w:tcBorders>
          </w:tcPr>
          <w:p w:rsidR="009D10EA" w:rsidRDefault="009D10EA">
            <w:pPr>
              <w:pStyle w:val="TableParagraph"/>
              <w:spacing w:before="54" w:line="191" w:lineRule="exact"/>
              <w:ind w:left="70"/>
              <w:rPr>
                <w:b/>
                <w:sz w:val="18"/>
              </w:rPr>
            </w:pPr>
            <w:r>
              <w:rPr>
                <w:b/>
                <w:sz w:val="18"/>
              </w:rPr>
              <w:t>.2</w:t>
            </w:r>
          </w:p>
        </w:tc>
        <w:tc>
          <w:tcPr>
            <w:tcW w:w="2269" w:type="dxa"/>
            <w:tcBorders>
              <w:bottom w:val="single" w:sz="4" w:space="0" w:color="000000"/>
            </w:tcBorders>
          </w:tcPr>
          <w:p w:rsidR="009D10EA" w:rsidRDefault="009D10EA" w:rsidP="001B5D06">
            <w:pPr>
              <w:pStyle w:val="TableParagraph"/>
              <w:spacing w:line="204" w:lineRule="exact"/>
              <w:ind w:left="55"/>
              <w:rPr>
                <w:sz w:val="18"/>
              </w:rPr>
            </w:pPr>
            <w:r>
              <w:rPr>
                <w:sz w:val="18"/>
              </w:rPr>
              <w:t>Joint drainage appears to be functioning correctly. There are no signs of ponding adjacent to the expansion joint. Outlets for the drainage are clear.</w:t>
            </w:r>
          </w:p>
        </w:tc>
        <w:tc>
          <w:tcPr>
            <w:tcW w:w="2127" w:type="dxa"/>
            <w:tcBorders>
              <w:bottom w:val="single" w:sz="4" w:space="0" w:color="000000"/>
            </w:tcBorders>
          </w:tcPr>
          <w:p w:rsidR="009D10EA" w:rsidRDefault="009D10EA" w:rsidP="001B5D06">
            <w:pPr>
              <w:pStyle w:val="TableParagraph"/>
              <w:spacing w:line="204" w:lineRule="exact"/>
              <w:ind w:left="54"/>
              <w:rPr>
                <w:sz w:val="18"/>
              </w:rPr>
            </w:pPr>
            <w:r>
              <w:rPr>
                <w:sz w:val="18"/>
              </w:rPr>
              <w:t>The outlets to the drainage are slightly blocked, but there is no obvious sign of ponding on the carriageway by the expansion joint.</w:t>
            </w:r>
          </w:p>
        </w:tc>
        <w:tc>
          <w:tcPr>
            <w:tcW w:w="2553" w:type="dxa"/>
            <w:tcBorders>
              <w:bottom w:val="single" w:sz="4" w:space="0" w:color="000000"/>
            </w:tcBorders>
          </w:tcPr>
          <w:p w:rsidR="009D10EA" w:rsidRDefault="009D10EA" w:rsidP="001B5D06">
            <w:pPr>
              <w:pStyle w:val="TableParagraph"/>
              <w:spacing w:line="187" w:lineRule="exact"/>
              <w:ind w:left="53"/>
              <w:rPr>
                <w:sz w:val="18"/>
              </w:rPr>
            </w:pPr>
            <w:r>
              <w:rPr>
                <w:sz w:val="18"/>
              </w:rPr>
              <w:t>There are signs of ponding on the carriageway by the expansion joint, but they are not extensive. The outlets are partially blocked.</w:t>
            </w:r>
          </w:p>
        </w:tc>
        <w:tc>
          <w:tcPr>
            <w:tcW w:w="2410" w:type="dxa"/>
            <w:tcBorders>
              <w:bottom w:val="single" w:sz="4" w:space="0" w:color="000000"/>
            </w:tcBorders>
          </w:tcPr>
          <w:p w:rsidR="009D10EA" w:rsidRDefault="009D10EA" w:rsidP="001B5D06">
            <w:pPr>
              <w:pStyle w:val="TableParagraph"/>
              <w:spacing w:line="187" w:lineRule="exact"/>
              <w:ind w:left="52"/>
              <w:rPr>
                <w:sz w:val="18"/>
              </w:rPr>
            </w:pPr>
            <w:r>
              <w:rPr>
                <w:sz w:val="18"/>
              </w:rPr>
              <w:t>Surface water on the carriageway is significant. The drainage outlets are almost fully blocked (&gt;75%).</w:t>
            </w:r>
          </w:p>
        </w:tc>
        <w:tc>
          <w:tcPr>
            <w:tcW w:w="2240" w:type="dxa"/>
            <w:tcBorders>
              <w:bottom w:val="single" w:sz="4" w:space="0" w:color="000000"/>
            </w:tcBorders>
          </w:tcPr>
          <w:p w:rsidR="009D10EA" w:rsidRDefault="009D10EA" w:rsidP="001B5D06">
            <w:pPr>
              <w:pStyle w:val="TableParagraph"/>
              <w:spacing w:line="187" w:lineRule="exact"/>
              <w:ind w:left="52"/>
              <w:rPr>
                <w:sz w:val="18"/>
              </w:rPr>
            </w:pPr>
            <w:r>
              <w:rPr>
                <w:sz w:val="18"/>
              </w:rPr>
              <w:t>Joint drainage is completely non-functional. Ponding is severe. The drainage outlets appear blocked.</w:t>
            </w:r>
          </w:p>
        </w:tc>
      </w:tr>
      <w:tr w:rsidR="009D10EA" w:rsidTr="00094F33">
        <w:trPr>
          <w:trHeight w:val="1186"/>
        </w:trPr>
        <w:tc>
          <w:tcPr>
            <w:tcW w:w="484" w:type="dxa"/>
            <w:vMerge/>
            <w:tcBorders>
              <w:bottom w:val="single" w:sz="4" w:space="0" w:color="000000"/>
            </w:tcBorders>
          </w:tcPr>
          <w:p w:rsidR="009D10EA" w:rsidRDefault="009D10EA">
            <w:pPr>
              <w:pStyle w:val="TableParagraph"/>
              <w:rPr>
                <w:rFonts w:ascii="Times New Roman"/>
                <w:sz w:val="18"/>
              </w:rPr>
            </w:pPr>
          </w:p>
        </w:tc>
        <w:tc>
          <w:tcPr>
            <w:tcW w:w="1545" w:type="dxa"/>
            <w:tcBorders>
              <w:bottom w:val="single" w:sz="4" w:space="0" w:color="000000"/>
            </w:tcBorders>
          </w:tcPr>
          <w:p w:rsidR="009D10EA" w:rsidRDefault="009D10EA" w:rsidP="001B5D06">
            <w:pPr>
              <w:pStyle w:val="TableParagraph"/>
              <w:spacing w:line="187" w:lineRule="exact"/>
              <w:ind w:left="56"/>
              <w:rPr>
                <w:sz w:val="18"/>
              </w:rPr>
            </w:pPr>
            <w:r>
              <w:rPr>
                <w:sz w:val="18"/>
              </w:rPr>
              <w:t>Adjacent road surfacing</w:t>
            </w:r>
          </w:p>
        </w:tc>
        <w:tc>
          <w:tcPr>
            <w:tcW w:w="440" w:type="dxa"/>
            <w:tcBorders>
              <w:bottom w:val="single" w:sz="4" w:space="0" w:color="000000"/>
            </w:tcBorders>
          </w:tcPr>
          <w:p w:rsidR="009D10EA" w:rsidRDefault="009D10EA">
            <w:pPr>
              <w:pStyle w:val="TableParagraph"/>
              <w:spacing w:before="54" w:line="191" w:lineRule="exact"/>
              <w:ind w:left="70"/>
              <w:rPr>
                <w:b/>
                <w:sz w:val="18"/>
              </w:rPr>
            </w:pPr>
            <w:r>
              <w:rPr>
                <w:b/>
                <w:sz w:val="18"/>
              </w:rPr>
              <w:t>.3</w:t>
            </w:r>
          </w:p>
        </w:tc>
        <w:tc>
          <w:tcPr>
            <w:tcW w:w="2269" w:type="dxa"/>
            <w:tcBorders>
              <w:bottom w:val="single" w:sz="4" w:space="0" w:color="000000"/>
            </w:tcBorders>
          </w:tcPr>
          <w:p w:rsidR="009D10EA" w:rsidRDefault="009D10EA" w:rsidP="001B5D06">
            <w:pPr>
              <w:pStyle w:val="TableParagraph"/>
              <w:spacing w:line="187" w:lineRule="exact"/>
              <w:ind w:left="55"/>
              <w:rPr>
                <w:sz w:val="18"/>
              </w:rPr>
            </w:pPr>
            <w:r>
              <w:rPr>
                <w:sz w:val="18"/>
              </w:rPr>
              <w:t>The road surfacing adjacent to the joint is in as-new condition, with no cracks, tracking or rutting.</w:t>
            </w:r>
          </w:p>
        </w:tc>
        <w:tc>
          <w:tcPr>
            <w:tcW w:w="2127" w:type="dxa"/>
            <w:tcBorders>
              <w:bottom w:val="single" w:sz="4" w:space="0" w:color="000000"/>
            </w:tcBorders>
          </w:tcPr>
          <w:p w:rsidR="009D10EA" w:rsidRDefault="009D10EA" w:rsidP="001B5D06">
            <w:pPr>
              <w:pStyle w:val="TableParagraph"/>
              <w:spacing w:line="204" w:lineRule="exact"/>
              <w:ind w:left="54"/>
              <w:rPr>
                <w:sz w:val="18"/>
              </w:rPr>
            </w:pPr>
            <w:r>
              <w:rPr>
                <w:sz w:val="18"/>
              </w:rPr>
              <w:t>There is some cracking, but this is not affecting the ride quality, or exposing any part of the joint.</w:t>
            </w:r>
          </w:p>
        </w:tc>
        <w:tc>
          <w:tcPr>
            <w:tcW w:w="2553" w:type="dxa"/>
            <w:tcBorders>
              <w:bottom w:val="single" w:sz="4" w:space="0" w:color="000000"/>
            </w:tcBorders>
          </w:tcPr>
          <w:p w:rsidR="009D10EA" w:rsidRDefault="009D10EA" w:rsidP="001B5D06">
            <w:pPr>
              <w:pStyle w:val="TableParagraph"/>
              <w:spacing w:line="187" w:lineRule="exact"/>
              <w:ind w:left="53"/>
              <w:rPr>
                <w:sz w:val="18"/>
              </w:rPr>
            </w:pPr>
            <w:r>
              <w:rPr>
                <w:sz w:val="18"/>
              </w:rPr>
              <w:t>The road surfacing is significantly cracked, but there are no pot-holes, nor is any part of the joint exposed.</w:t>
            </w:r>
          </w:p>
        </w:tc>
        <w:tc>
          <w:tcPr>
            <w:tcW w:w="2410" w:type="dxa"/>
            <w:tcBorders>
              <w:bottom w:val="single" w:sz="4" w:space="0" w:color="000000"/>
            </w:tcBorders>
          </w:tcPr>
          <w:p w:rsidR="009D10EA" w:rsidRDefault="009D10EA" w:rsidP="001B5D06">
            <w:pPr>
              <w:pStyle w:val="TableParagraph"/>
              <w:spacing w:line="204" w:lineRule="exact"/>
              <w:ind w:left="52"/>
              <w:rPr>
                <w:sz w:val="18"/>
              </w:rPr>
            </w:pPr>
            <w:r>
              <w:rPr>
                <w:sz w:val="18"/>
              </w:rPr>
              <w:t>The cracking is such that pot-holes are expected to form shortly. The joint or nosing is becoming exposed.</w:t>
            </w:r>
          </w:p>
        </w:tc>
        <w:tc>
          <w:tcPr>
            <w:tcW w:w="2240" w:type="dxa"/>
            <w:tcBorders>
              <w:bottom w:val="single" w:sz="4" w:space="0" w:color="000000"/>
            </w:tcBorders>
          </w:tcPr>
          <w:p w:rsidR="009D10EA" w:rsidRDefault="009D10EA" w:rsidP="001B5D06">
            <w:pPr>
              <w:pStyle w:val="TableParagraph"/>
              <w:spacing w:line="204" w:lineRule="exact"/>
              <w:ind w:left="52"/>
              <w:rPr>
                <w:sz w:val="18"/>
              </w:rPr>
            </w:pPr>
            <w:r>
              <w:rPr>
                <w:sz w:val="18"/>
              </w:rPr>
              <w:t>The surfacing has disintegrated, exposing the nosing or the joint component. There may be leakage.</w:t>
            </w:r>
          </w:p>
        </w:tc>
      </w:tr>
      <w:tr w:rsidR="009D10EA" w:rsidTr="00094F33">
        <w:trPr>
          <w:trHeight w:val="1186"/>
        </w:trPr>
        <w:tc>
          <w:tcPr>
            <w:tcW w:w="484" w:type="dxa"/>
            <w:vMerge/>
            <w:tcBorders>
              <w:bottom w:val="single" w:sz="4" w:space="0" w:color="000000"/>
            </w:tcBorders>
          </w:tcPr>
          <w:p w:rsidR="009D10EA" w:rsidRDefault="009D10EA">
            <w:pPr>
              <w:pStyle w:val="TableParagraph"/>
              <w:rPr>
                <w:rFonts w:ascii="Times New Roman"/>
                <w:sz w:val="18"/>
              </w:rPr>
            </w:pPr>
          </w:p>
        </w:tc>
        <w:tc>
          <w:tcPr>
            <w:tcW w:w="1545" w:type="dxa"/>
            <w:tcBorders>
              <w:bottom w:val="single" w:sz="4" w:space="0" w:color="000000"/>
            </w:tcBorders>
          </w:tcPr>
          <w:p w:rsidR="009D10EA" w:rsidRDefault="009D10EA">
            <w:pPr>
              <w:pStyle w:val="TableParagraph"/>
              <w:spacing w:before="55" w:line="190" w:lineRule="exact"/>
              <w:ind w:left="57"/>
              <w:rPr>
                <w:sz w:val="18"/>
              </w:rPr>
            </w:pPr>
            <w:r>
              <w:rPr>
                <w:sz w:val="18"/>
              </w:rPr>
              <w:t>Fixtures</w:t>
            </w:r>
          </w:p>
        </w:tc>
        <w:tc>
          <w:tcPr>
            <w:tcW w:w="440" w:type="dxa"/>
            <w:tcBorders>
              <w:bottom w:val="single" w:sz="4" w:space="0" w:color="000000"/>
            </w:tcBorders>
          </w:tcPr>
          <w:p w:rsidR="009D10EA" w:rsidRDefault="009D10EA">
            <w:pPr>
              <w:pStyle w:val="TableParagraph"/>
              <w:spacing w:before="54" w:line="191" w:lineRule="exact"/>
              <w:ind w:left="70"/>
              <w:rPr>
                <w:b/>
                <w:sz w:val="18"/>
              </w:rPr>
            </w:pPr>
            <w:r>
              <w:rPr>
                <w:b/>
                <w:sz w:val="18"/>
              </w:rPr>
              <w:t>.4</w:t>
            </w:r>
          </w:p>
        </w:tc>
        <w:tc>
          <w:tcPr>
            <w:tcW w:w="2269" w:type="dxa"/>
            <w:tcBorders>
              <w:bottom w:val="single" w:sz="4" w:space="0" w:color="000000"/>
            </w:tcBorders>
          </w:tcPr>
          <w:p w:rsidR="009D10EA" w:rsidRDefault="009D10EA" w:rsidP="001B5D06">
            <w:pPr>
              <w:pStyle w:val="TableParagraph"/>
              <w:spacing w:line="187" w:lineRule="exact"/>
              <w:ind w:left="55"/>
              <w:rPr>
                <w:sz w:val="18"/>
              </w:rPr>
            </w:pPr>
            <w:r>
              <w:rPr>
                <w:sz w:val="18"/>
              </w:rPr>
              <w:t>All plates and cover plates are in good condition, securely attached.</w:t>
            </w:r>
          </w:p>
        </w:tc>
        <w:tc>
          <w:tcPr>
            <w:tcW w:w="2127" w:type="dxa"/>
            <w:tcBorders>
              <w:bottom w:val="single" w:sz="4" w:space="0" w:color="000000"/>
            </w:tcBorders>
          </w:tcPr>
          <w:p w:rsidR="009D10EA" w:rsidRDefault="009D10EA" w:rsidP="001B5D06">
            <w:pPr>
              <w:pStyle w:val="TableParagraph"/>
              <w:spacing w:line="204" w:lineRule="exact"/>
              <w:ind w:left="54"/>
              <w:rPr>
                <w:sz w:val="18"/>
              </w:rPr>
            </w:pPr>
            <w:r>
              <w:rPr>
                <w:sz w:val="18"/>
              </w:rPr>
              <w:t>A plate is slightly defective, either bent or loose, but it is not causing any loss of functionality or a hazard.</w:t>
            </w:r>
          </w:p>
        </w:tc>
        <w:tc>
          <w:tcPr>
            <w:tcW w:w="2553" w:type="dxa"/>
            <w:tcBorders>
              <w:bottom w:val="single" w:sz="4" w:space="0" w:color="000000"/>
            </w:tcBorders>
          </w:tcPr>
          <w:p w:rsidR="009D10EA" w:rsidRDefault="009D10EA" w:rsidP="001B5D06">
            <w:pPr>
              <w:pStyle w:val="TableParagraph"/>
              <w:spacing w:line="187" w:lineRule="exact"/>
              <w:ind w:left="53"/>
              <w:rPr>
                <w:sz w:val="18"/>
              </w:rPr>
            </w:pPr>
            <w:r>
              <w:rPr>
                <w:sz w:val="18"/>
              </w:rPr>
              <w:t>A plate is significantly loose or heavily damaged, but is generally functional and is not causing a hazard.</w:t>
            </w:r>
          </w:p>
        </w:tc>
        <w:tc>
          <w:tcPr>
            <w:tcW w:w="2410" w:type="dxa"/>
            <w:tcBorders>
              <w:bottom w:val="single" w:sz="4" w:space="0" w:color="000000"/>
            </w:tcBorders>
          </w:tcPr>
          <w:p w:rsidR="009D10EA" w:rsidRDefault="009D10EA" w:rsidP="001B5D06">
            <w:pPr>
              <w:pStyle w:val="TableParagraph"/>
              <w:spacing w:line="187" w:lineRule="exact"/>
              <w:ind w:left="52"/>
              <w:rPr>
                <w:sz w:val="18"/>
              </w:rPr>
            </w:pPr>
            <w:r>
              <w:rPr>
                <w:sz w:val="18"/>
              </w:rPr>
              <w:t>A plate is missing, but not causing a significant hazard, but may affect durability in the long term.</w:t>
            </w:r>
          </w:p>
        </w:tc>
        <w:tc>
          <w:tcPr>
            <w:tcW w:w="2240" w:type="dxa"/>
            <w:tcBorders>
              <w:bottom w:val="single" w:sz="4" w:space="0" w:color="000000"/>
            </w:tcBorders>
          </w:tcPr>
          <w:p w:rsidR="009D10EA" w:rsidRDefault="009D10EA" w:rsidP="001B5D06">
            <w:pPr>
              <w:pStyle w:val="TableParagraph"/>
              <w:spacing w:line="187" w:lineRule="exact"/>
              <w:ind w:left="52"/>
              <w:rPr>
                <w:sz w:val="18"/>
              </w:rPr>
            </w:pPr>
            <w:r>
              <w:rPr>
                <w:sz w:val="18"/>
              </w:rPr>
              <w:t>A plate is missing or sufficiently loose to cause a significant hazard.</w:t>
            </w:r>
          </w:p>
        </w:tc>
      </w:tr>
      <w:tr w:rsidR="009D10EA" w:rsidTr="00094F33">
        <w:trPr>
          <w:trHeight w:val="1403"/>
        </w:trPr>
        <w:tc>
          <w:tcPr>
            <w:tcW w:w="484" w:type="dxa"/>
            <w:vMerge/>
            <w:tcBorders>
              <w:bottom w:val="single" w:sz="4" w:space="0" w:color="000000"/>
            </w:tcBorders>
          </w:tcPr>
          <w:p w:rsidR="009D10EA" w:rsidRDefault="009D10EA">
            <w:pPr>
              <w:pStyle w:val="TableParagraph"/>
              <w:rPr>
                <w:rFonts w:ascii="Times New Roman"/>
                <w:sz w:val="18"/>
              </w:rPr>
            </w:pPr>
          </w:p>
        </w:tc>
        <w:tc>
          <w:tcPr>
            <w:tcW w:w="1545" w:type="dxa"/>
            <w:tcBorders>
              <w:bottom w:val="single" w:sz="4" w:space="0" w:color="000000"/>
            </w:tcBorders>
          </w:tcPr>
          <w:p w:rsidR="009D10EA" w:rsidRDefault="009D10EA">
            <w:pPr>
              <w:pStyle w:val="TableParagraph"/>
              <w:spacing w:before="55" w:line="190" w:lineRule="exact"/>
              <w:ind w:left="57"/>
              <w:rPr>
                <w:sz w:val="18"/>
              </w:rPr>
            </w:pPr>
            <w:r>
              <w:rPr>
                <w:sz w:val="18"/>
              </w:rPr>
              <w:t>Joint vegetation</w:t>
            </w:r>
          </w:p>
        </w:tc>
        <w:tc>
          <w:tcPr>
            <w:tcW w:w="440" w:type="dxa"/>
            <w:tcBorders>
              <w:bottom w:val="single" w:sz="4" w:space="0" w:color="000000"/>
            </w:tcBorders>
          </w:tcPr>
          <w:p w:rsidR="009D10EA" w:rsidRDefault="009D10EA">
            <w:pPr>
              <w:pStyle w:val="TableParagraph"/>
              <w:spacing w:before="54" w:line="191" w:lineRule="exact"/>
              <w:ind w:left="70"/>
              <w:rPr>
                <w:b/>
                <w:sz w:val="18"/>
              </w:rPr>
            </w:pPr>
            <w:r>
              <w:rPr>
                <w:b/>
                <w:sz w:val="18"/>
              </w:rPr>
              <w:t>.5</w:t>
            </w:r>
          </w:p>
        </w:tc>
        <w:tc>
          <w:tcPr>
            <w:tcW w:w="2269" w:type="dxa"/>
            <w:tcBorders>
              <w:bottom w:val="single" w:sz="4" w:space="0" w:color="000000"/>
            </w:tcBorders>
          </w:tcPr>
          <w:p w:rsidR="009D10EA" w:rsidRDefault="009D10EA" w:rsidP="001B5D06">
            <w:pPr>
              <w:pStyle w:val="TableParagraph"/>
              <w:spacing w:line="204" w:lineRule="exact"/>
              <w:ind w:left="55"/>
              <w:rPr>
                <w:sz w:val="18"/>
              </w:rPr>
            </w:pPr>
            <w:r>
              <w:rPr>
                <w:sz w:val="18"/>
              </w:rPr>
              <w:t>There is no vegetation growing from any part of the expansion joint, either in the carriageway, verge, reserve or from underneath.</w:t>
            </w:r>
          </w:p>
        </w:tc>
        <w:tc>
          <w:tcPr>
            <w:tcW w:w="2127" w:type="dxa"/>
            <w:tcBorders>
              <w:bottom w:val="single" w:sz="4" w:space="0" w:color="000000"/>
            </w:tcBorders>
          </w:tcPr>
          <w:p w:rsidR="009D10EA" w:rsidRDefault="009D10EA" w:rsidP="001B5D06">
            <w:pPr>
              <w:pStyle w:val="TableParagraph"/>
              <w:spacing w:line="204" w:lineRule="exact"/>
              <w:ind w:left="54"/>
              <w:rPr>
                <w:sz w:val="18"/>
              </w:rPr>
            </w:pPr>
            <w:r>
              <w:rPr>
                <w:sz w:val="18"/>
              </w:rPr>
              <w:t>Small, insignificant amount of vegetation are growing from the joint, and are causing no hazard or not affecting functionality.</w:t>
            </w:r>
          </w:p>
        </w:tc>
        <w:tc>
          <w:tcPr>
            <w:tcW w:w="2553" w:type="dxa"/>
            <w:tcBorders>
              <w:bottom w:val="single" w:sz="4" w:space="0" w:color="000000"/>
            </w:tcBorders>
          </w:tcPr>
          <w:p w:rsidR="009D10EA" w:rsidRDefault="009D10EA" w:rsidP="001B5D06">
            <w:pPr>
              <w:pStyle w:val="TableParagraph"/>
              <w:spacing w:line="187" w:lineRule="exact"/>
              <w:ind w:left="53"/>
              <w:rPr>
                <w:sz w:val="18"/>
              </w:rPr>
            </w:pPr>
            <w:r>
              <w:rPr>
                <w:sz w:val="18"/>
              </w:rPr>
              <w:t>Small amounts of vegetation are growing from the joint, and are causing a limited inconvenience, for example to pedestrians.</w:t>
            </w:r>
          </w:p>
        </w:tc>
        <w:tc>
          <w:tcPr>
            <w:tcW w:w="2410" w:type="dxa"/>
            <w:tcBorders>
              <w:bottom w:val="single" w:sz="4" w:space="0" w:color="000000"/>
            </w:tcBorders>
          </w:tcPr>
          <w:p w:rsidR="009D10EA" w:rsidRDefault="009D10EA" w:rsidP="001B5D06">
            <w:pPr>
              <w:pStyle w:val="TableParagraph"/>
              <w:spacing w:line="187" w:lineRule="exact"/>
              <w:ind w:left="52"/>
              <w:rPr>
                <w:sz w:val="18"/>
              </w:rPr>
            </w:pPr>
            <w:r>
              <w:rPr>
                <w:sz w:val="18"/>
              </w:rPr>
              <w:t>Vegetation is present in the joint and is fairly widespread, causing inconvenience and reduced durability of the joint.</w:t>
            </w:r>
          </w:p>
        </w:tc>
        <w:tc>
          <w:tcPr>
            <w:tcW w:w="2240" w:type="dxa"/>
            <w:tcBorders>
              <w:bottom w:val="single" w:sz="4" w:space="0" w:color="000000"/>
            </w:tcBorders>
          </w:tcPr>
          <w:p w:rsidR="009D10EA" w:rsidRDefault="009D10EA" w:rsidP="001B5D06">
            <w:pPr>
              <w:pStyle w:val="TableParagraph"/>
              <w:spacing w:line="187" w:lineRule="exact"/>
              <w:ind w:left="52"/>
              <w:rPr>
                <w:sz w:val="18"/>
              </w:rPr>
            </w:pPr>
            <w:r>
              <w:rPr>
                <w:sz w:val="18"/>
              </w:rPr>
              <w:t>There is a significant amount of vegetation growing from the expansion joint, causing corrosion to the joint.</w:t>
            </w:r>
          </w:p>
        </w:tc>
      </w:tr>
    </w:tbl>
    <w:p w:rsidR="00834E7D" w:rsidRDefault="00834E7D">
      <w:pPr>
        <w:rPr>
          <w:rFonts w:ascii="Times New Roman"/>
          <w:sz w:val="18"/>
        </w:rPr>
        <w:sectPr w:rsidR="00834E7D">
          <w:pgSz w:w="16840" w:h="11910" w:orient="landscape"/>
          <w:pgMar w:top="1120" w:right="1400" w:bottom="880" w:left="960" w:header="724" w:footer="698" w:gutter="0"/>
          <w:cols w:space="720"/>
        </w:sectPr>
      </w:pPr>
    </w:p>
    <w:p w:rsidR="00834E7D" w:rsidRDefault="00266D90">
      <w:pPr>
        <w:pStyle w:val="BodyText"/>
        <w:spacing w:before="10"/>
        <w:rPr>
          <w:rFonts w:ascii="Times New Roman"/>
        </w:rPr>
      </w:pPr>
      <w:r>
        <w:rPr>
          <w:noProof/>
          <w:lang w:val="en-GB" w:eastAsia="en-GB"/>
        </w:rPr>
        <w:lastRenderedPageBreak/>
        <mc:AlternateContent>
          <mc:Choice Requires="wps">
            <w:drawing>
              <wp:anchor distT="0" distB="0" distL="114300" distR="114300" simplePos="0" relativeHeight="251657216" behindDoc="0" locked="0" layoutInCell="1" allowOverlap="1">
                <wp:simplePos x="0" y="0"/>
                <wp:positionH relativeFrom="page">
                  <wp:posOffset>683260</wp:posOffset>
                </wp:positionH>
                <wp:positionV relativeFrom="page">
                  <wp:posOffset>895350</wp:posOffset>
                </wp:positionV>
                <wp:extent cx="0" cy="5940425"/>
                <wp:effectExtent l="6985" t="9525" r="12065" b="12700"/>
                <wp:wrapNone/>
                <wp:docPr id="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042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90B60E"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pt,70.5pt" to="53.8pt,5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" strokeweight=".48pt">
                <w10:wrap anchorx="page" anchory="page"/>
              </v:line>
            </w:pict>
          </mc:Fallback>
        </mc:AlternateContent>
      </w: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
        <w:gridCol w:w="1335"/>
        <w:gridCol w:w="2243"/>
        <w:gridCol w:w="2445"/>
        <w:gridCol w:w="2444"/>
        <w:gridCol w:w="2444"/>
        <w:gridCol w:w="2476"/>
      </w:tblGrid>
      <w:tr w:rsidR="00834E7D">
        <w:trPr>
          <w:trHeight w:val="321"/>
        </w:trPr>
        <w:tc>
          <w:tcPr>
            <w:tcW w:w="13727" w:type="dxa"/>
            <w:gridSpan w:val="7"/>
          </w:tcPr>
          <w:p w:rsidR="00834E7D" w:rsidRDefault="001B5D06">
            <w:pPr>
              <w:pStyle w:val="TableParagraph"/>
              <w:spacing w:before="55"/>
              <w:ind w:left="57"/>
              <w:rPr>
                <w:sz w:val="18"/>
              </w:rPr>
            </w:pPr>
            <w:r>
              <w:rPr>
                <w:sz w:val="18"/>
              </w:rPr>
              <w:t>Buried joint</w:t>
            </w:r>
          </w:p>
        </w:tc>
      </w:tr>
      <w:tr w:rsidR="001B5D06" w:rsidTr="001B5D06">
        <w:trPr>
          <w:trHeight w:val="2054"/>
        </w:trPr>
        <w:tc>
          <w:tcPr>
            <w:tcW w:w="340" w:type="dxa"/>
          </w:tcPr>
          <w:p w:rsidR="001B5D06" w:rsidRDefault="001B5D06">
            <w:pPr>
              <w:pStyle w:val="TableParagraph"/>
              <w:spacing w:before="55" w:line="190" w:lineRule="exact"/>
              <w:ind w:left="57"/>
              <w:rPr>
                <w:sz w:val="18"/>
              </w:rPr>
            </w:pPr>
            <w:r>
              <w:rPr>
                <w:sz w:val="18"/>
              </w:rPr>
              <w:t>6</w:t>
            </w:r>
          </w:p>
        </w:tc>
        <w:tc>
          <w:tcPr>
            <w:tcW w:w="1335" w:type="dxa"/>
          </w:tcPr>
          <w:p w:rsidR="001B5D06" w:rsidRDefault="001B5D06" w:rsidP="001B5D06">
            <w:pPr>
              <w:pStyle w:val="TableParagraph"/>
              <w:spacing w:line="187" w:lineRule="exact"/>
              <w:ind w:left="56"/>
              <w:rPr>
                <w:sz w:val="18"/>
              </w:rPr>
            </w:pPr>
            <w:r>
              <w:rPr>
                <w:sz w:val="18"/>
              </w:rPr>
              <w:t>Surfacing over</w:t>
            </w:r>
            <w:r w:rsidR="008673CA">
              <w:rPr>
                <w:sz w:val="18"/>
              </w:rPr>
              <w:t xml:space="preserve"> </w:t>
            </w:r>
            <w:r>
              <w:rPr>
                <w:sz w:val="18"/>
              </w:rPr>
              <w:t>buried joint</w:t>
            </w:r>
          </w:p>
        </w:tc>
        <w:tc>
          <w:tcPr>
            <w:tcW w:w="2243" w:type="dxa"/>
          </w:tcPr>
          <w:p w:rsidR="001B5D06" w:rsidRDefault="001B5D06" w:rsidP="001B5D06">
            <w:pPr>
              <w:pStyle w:val="TableParagraph"/>
              <w:spacing w:line="204" w:lineRule="exact"/>
              <w:ind w:left="56"/>
              <w:rPr>
                <w:sz w:val="18"/>
              </w:rPr>
            </w:pPr>
            <w:r>
              <w:rPr>
                <w:sz w:val="18"/>
              </w:rPr>
              <w:t>The presence of the joint</w:t>
            </w:r>
            <w:r w:rsidR="008673CA">
              <w:rPr>
                <w:sz w:val="18"/>
              </w:rPr>
              <w:t xml:space="preserve"> </w:t>
            </w:r>
            <w:r>
              <w:rPr>
                <w:sz w:val="18"/>
              </w:rPr>
              <w:t>is not obvious from the</w:t>
            </w:r>
            <w:r w:rsidR="008673CA">
              <w:rPr>
                <w:sz w:val="18"/>
              </w:rPr>
              <w:t xml:space="preserve"> </w:t>
            </w:r>
            <w:r>
              <w:rPr>
                <w:sz w:val="18"/>
              </w:rPr>
              <w:t>surface (except for the</w:t>
            </w:r>
            <w:r w:rsidR="008673CA">
              <w:rPr>
                <w:sz w:val="18"/>
              </w:rPr>
              <w:t xml:space="preserve"> </w:t>
            </w:r>
            <w:r>
              <w:rPr>
                <w:sz w:val="18"/>
              </w:rPr>
              <w:t>sealed</w:t>
            </w:r>
            <w:r w:rsidR="008673CA">
              <w:rPr>
                <w:sz w:val="18"/>
              </w:rPr>
              <w:t xml:space="preserve"> </w:t>
            </w:r>
            <w:r>
              <w:rPr>
                <w:sz w:val="18"/>
              </w:rPr>
              <w:t>saw-cut,</w:t>
            </w:r>
            <w:r w:rsidR="008673CA">
              <w:rPr>
                <w:sz w:val="18"/>
              </w:rPr>
              <w:t xml:space="preserve"> </w:t>
            </w:r>
            <w:r>
              <w:rPr>
                <w:sz w:val="18"/>
              </w:rPr>
              <w:t>if</w:t>
            </w:r>
            <w:r w:rsidR="008673CA">
              <w:rPr>
                <w:sz w:val="18"/>
              </w:rPr>
              <w:t xml:space="preserve"> </w:t>
            </w:r>
            <w:r>
              <w:rPr>
                <w:sz w:val="18"/>
              </w:rPr>
              <w:t>present). There are no</w:t>
            </w:r>
            <w:r w:rsidR="008673CA">
              <w:rPr>
                <w:sz w:val="18"/>
              </w:rPr>
              <w:t xml:space="preserve"> </w:t>
            </w:r>
            <w:r>
              <w:rPr>
                <w:sz w:val="18"/>
              </w:rPr>
              <w:t>defects to the carriageway</w:t>
            </w:r>
            <w:r w:rsidR="008673CA">
              <w:rPr>
                <w:sz w:val="18"/>
              </w:rPr>
              <w:t xml:space="preserve"> </w:t>
            </w:r>
            <w:r>
              <w:rPr>
                <w:sz w:val="18"/>
              </w:rPr>
              <w:t>surfacing</w:t>
            </w:r>
            <w:r w:rsidR="008673CA">
              <w:rPr>
                <w:sz w:val="18"/>
              </w:rPr>
              <w:t xml:space="preserve"> </w:t>
            </w:r>
            <w:r>
              <w:rPr>
                <w:sz w:val="18"/>
              </w:rPr>
              <w:t>or</w:t>
            </w:r>
            <w:r w:rsidR="008673CA">
              <w:rPr>
                <w:sz w:val="18"/>
              </w:rPr>
              <w:t xml:space="preserve"> </w:t>
            </w:r>
            <w:r>
              <w:rPr>
                <w:sz w:val="18"/>
              </w:rPr>
              <w:t>verges/</w:t>
            </w:r>
            <w:r w:rsidR="008673CA">
              <w:rPr>
                <w:sz w:val="18"/>
              </w:rPr>
              <w:t xml:space="preserve"> </w:t>
            </w:r>
            <w:r>
              <w:rPr>
                <w:sz w:val="18"/>
              </w:rPr>
              <w:t>footways /reserve over the</w:t>
            </w:r>
            <w:r w:rsidR="008673CA">
              <w:rPr>
                <w:sz w:val="18"/>
              </w:rPr>
              <w:t xml:space="preserve"> </w:t>
            </w:r>
            <w:r>
              <w:rPr>
                <w:sz w:val="18"/>
              </w:rPr>
              <w:t>joint.</w:t>
            </w:r>
          </w:p>
        </w:tc>
        <w:tc>
          <w:tcPr>
            <w:tcW w:w="2445" w:type="dxa"/>
          </w:tcPr>
          <w:p w:rsidR="001B5D06" w:rsidRDefault="001B5D06" w:rsidP="001B5D06">
            <w:pPr>
              <w:pStyle w:val="TableParagraph"/>
              <w:spacing w:line="187" w:lineRule="exact"/>
              <w:ind w:left="56"/>
              <w:rPr>
                <w:sz w:val="18"/>
              </w:rPr>
            </w:pPr>
            <w:r>
              <w:rPr>
                <w:sz w:val="18"/>
              </w:rPr>
              <w:t>There are some cracks in</w:t>
            </w:r>
            <w:r w:rsidR="008673CA">
              <w:rPr>
                <w:sz w:val="18"/>
              </w:rPr>
              <w:t xml:space="preserve"> </w:t>
            </w:r>
            <w:r>
              <w:rPr>
                <w:sz w:val="18"/>
              </w:rPr>
              <w:t>the surfacing over the joint,</w:t>
            </w:r>
            <w:r w:rsidR="008673CA">
              <w:rPr>
                <w:sz w:val="18"/>
              </w:rPr>
              <w:t xml:space="preserve"> </w:t>
            </w:r>
            <w:r>
              <w:rPr>
                <w:sz w:val="18"/>
              </w:rPr>
              <w:t>but these cracks are very</w:t>
            </w:r>
            <w:r w:rsidR="008673CA">
              <w:rPr>
                <w:sz w:val="18"/>
              </w:rPr>
              <w:t xml:space="preserve"> </w:t>
            </w:r>
            <w:r>
              <w:rPr>
                <w:sz w:val="18"/>
              </w:rPr>
              <w:t>narrow and shallow (max</w:t>
            </w:r>
            <w:r w:rsidR="008673CA">
              <w:rPr>
                <w:sz w:val="18"/>
              </w:rPr>
              <w:t xml:space="preserve"> </w:t>
            </w:r>
            <w:r>
              <w:rPr>
                <w:sz w:val="18"/>
              </w:rPr>
              <w:t>depth 25mm).</w:t>
            </w:r>
          </w:p>
        </w:tc>
        <w:tc>
          <w:tcPr>
            <w:tcW w:w="2444" w:type="dxa"/>
          </w:tcPr>
          <w:p w:rsidR="001B5D06" w:rsidRDefault="001B5D06" w:rsidP="001B5D06">
            <w:pPr>
              <w:pStyle w:val="TableParagraph"/>
              <w:spacing w:line="187" w:lineRule="exact"/>
              <w:ind w:left="54"/>
              <w:rPr>
                <w:sz w:val="18"/>
              </w:rPr>
            </w:pPr>
            <w:r>
              <w:rPr>
                <w:sz w:val="18"/>
              </w:rPr>
              <w:t>The</w:t>
            </w:r>
            <w:r w:rsidR="008673CA">
              <w:rPr>
                <w:sz w:val="18"/>
              </w:rPr>
              <w:t xml:space="preserve"> </w:t>
            </w:r>
            <w:r>
              <w:rPr>
                <w:sz w:val="18"/>
              </w:rPr>
              <w:t>cracks</w:t>
            </w:r>
            <w:r w:rsidR="008673CA">
              <w:rPr>
                <w:sz w:val="18"/>
              </w:rPr>
              <w:t xml:space="preserve"> </w:t>
            </w:r>
            <w:r>
              <w:rPr>
                <w:sz w:val="18"/>
              </w:rPr>
              <w:t>are</w:t>
            </w:r>
            <w:r w:rsidR="008673CA">
              <w:rPr>
                <w:sz w:val="18"/>
              </w:rPr>
              <w:t xml:space="preserve"> </w:t>
            </w:r>
            <w:r>
              <w:rPr>
                <w:sz w:val="18"/>
              </w:rPr>
              <w:t>clearly</w:t>
            </w:r>
            <w:r w:rsidR="008673CA">
              <w:rPr>
                <w:sz w:val="18"/>
              </w:rPr>
              <w:t xml:space="preserve"> </w:t>
            </w:r>
            <w:r>
              <w:rPr>
                <w:sz w:val="18"/>
              </w:rPr>
              <w:t>visible,</w:t>
            </w:r>
            <w:r w:rsidR="008673CA">
              <w:rPr>
                <w:sz w:val="18"/>
              </w:rPr>
              <w:t xml:space="preserve"> </w:t>
            </w:r>
            <w:r>
              <w:rPr>
                <w:sz w:val="18"/>
              </w:rPr>
              <w:t>up</w:t>
            </w:r>
            <w:r w:rsidR="008673CA">
              <w:rPr>
                <w:sz w:val="18"/>
              </w:rPr>
              <w:t xml:space="preserve"> </w:t>
            </w:r>
            <w:r>
              <w:rPr>
                <w:sz w:val="18"/>
              </w:rPr>
              <w:t>to</w:t>
            </w:r>
            <w:r w:rsidR="008673CA">
              <w:rPr>
                <w:sz w:val="18"/>
              </w:rPr>
              <w:t xml:space="preserve"> </w:t>
            </w:r>
            <w:r>
              <w:rPr>
                <w:sz w:val="18"/>
              </w:rPr>
              <w:t>but</w:t>
            </w:r>
            <w:r w:rsidR="008673CA">
              <w:rPr>
                <w:sz w:val="18"/>
              </w:rPr>
              <w:t xml:space="preserve"> </w:t>
            </w:r>
            <w:r>
              <w:rPr>
                <w:sz w:val="18"/>
              </w:rPr>
              <w:t>not</w:t>
            </w:r>
            <w:r w:rsidR="008673CA">
              <w:rPr>
                <w:sz w:val="18"/>
              </w:rPr>
              <w:t xml:space="preserve"> </w:t>
            </w:r>
            <w:r>
              <w:rPr>
                <w:sz w:val="18"/>
              </w:rPr>
              <w:t>exceeding 5mm in width at</w:t>
            </w:r>
            <w:r w:rsidR="008673CA">
              <w:rPr>
                <w:sz w:val="18"/>
              </w:rPr>
              <w:t xml:space="preserve"> </w:t>
            </w:r>
            <w:r>
              <w:rPr>
                <w:sz w:val="18"/>
              </w:rPr>
              <w:t>the extreme. The depth of</w:t>
            </w:r>
            <w:r w:rsidR="008673CA">
              <w:rPr>
                <w:sz w:val="18"/>
              </w:rPr>
              <w:t xml:space="preserve"> </w:t>
            </w:r>
            <w:r>
              <w:rPr>
                <w:sz w:val="18"/>
              </w:rPr>
              <w:t>the crack is less than 50mm.</w:t>
            </w:r>
            <w:r w:rsidR="008673CA">
              <w:rPr>
                <w:sz w:val="18"/>
              </w:rPr>
              <w:t xml:space="preserve"> </w:t>
            </w:r>
            <w:r>
              <w:rPr>
                <w:sz w:val="18"/>
              </w:rPr>
              <w:t>There is no evidence of</w:t>
            </w:r>
            <w:r w:rsidR="008673CA">
              <w:rPr>
                <w:sz w:val="18"/>
              </w:rPr>
              <w:t xml:space="preserve"> </w:t>
            </w:r>
            <w:r>
              <w:rPr>
                <w:sz w:val="18"/>
              </w:rPr>
              <w:t>water leakage.</w:t>
            </w:r>
          </w:p>
        </w:tc>
        <w:tc>
          <w:tcPr>
            <w:tcW w:w="2444" w:type="dxa"/>
          </w:tcPr>
          <w:p w:rsidR="001B5D06" w:rsidRDefault="001B5D06" w:rsidP="001B5D06">
            <w:pPr>
              <w:pStyle w:val="TableParagraph"/>
              <w:spacing w:line="187" w:lineRule="exact"/>
              <w:ind w:left="53"/>
              <w:rPr>
                <w:sz w:val="18"/>
              </w:rPr>
            </w:pPr>
            <w:r>
              <w:rPr>
                <w:sz w:val="18"/>
              </w:rPr>
              <w:t>Cracks have developed, up</w:t>
            </w:r>
            <w:r w:rsidR="008673CA">
              <w:rPr>
                <w:sz w:val="18"/>
              </w:rPr>
              <w:t xml:space="preserve"> </w:t>
            </w:r>
            <w:r>
              <w:rPr>
                <w:sz w:val="18"/>
              </w:rPr>
              <w:t>to 25mm in width at the</w:t>
            </w:r>
            <w:r w:rsidR="008673CA">
              <w:rPr>
                <w:sz w:val="18"/>
              </w:rPr>
              <w:t xml:space="preserve"> </w:t>
            </w:r>
            <w:r>
              <w:rPr>
                <w:sz w:val="18"/>
              </w:rPr>
              <w:t>extreme. The depth of the</w:t>
            </w:r>
            <w:r w:rsidR="008673CA">
              <w:rPr>
                <w:sz w:val="18"/>
              </w:rPr>
              <w:t xml:space="preserve"> </w:t>
            </w:r>
            <w:r>
              <w:rPr>
                <w:sz w:val="18"/>
              </w:rPr>
              <w:t>crack is less than the depth</w:t>
            </w:r>
            <w:r w:rsidR="008673CA">
              <w:rPr>
                <w:sz w:val="18"/>
              </w:rPr>
              <w:t xml:space="preserve"> </w:t>
            </w:r>
            <w:r>
              <w:rPr>
                <w:sz w:val="18"/>
              </w:rPr>
              <w:t>of the surfacing.</w:t>
            </w:r>
          </w:p>
        </w:tc>
        <w:tc>
          <w:tcPr>
            <w:tcW w:w="2476" w:type="dxa"/>
          </w:tcPr>
          <w:p w:rsidR="001B5D06" w:rsidRDefault="001B5D06" w:rsidP="001B5D06">
            <w:pPr>
              <w:pStyle w:val="TableParagraph"/>
              <w:spacing w:line="187" w:lineRule="exact"/>
              <w:ind w:left="53"/>
              <w:rPr>
                <w:sz w:val="18"/>
              </w:rPr>
            </w:pPr>
            <w:r>
              <w:rPr>
                <w:sz w:val="18"/>
              </w:rPr>
              <w:t>The width of the crack is</w:t>
            </w:r>
            <w:r w:rsidR="008673CA">
              <w:rPr>
                <w:sz w:val="18"/>
              </w:rPr>
              <w:t xml:space="preserve"> </w:t>
            </w:r>
            <w:r>
              <w:rPr>
                <w:sz w:val="18"/>
              </w:rPr>
              <w:t>greater than 25mm and the</w:t>
            </w:r>
            <w:r w:rsidR="008673CA">
              <w:rPr>
                <w:sz w:val="18"/>
              </w:rPr>
              <w:t xml:space="preserve"> </w:t>
            </w:r>
            <w:r>
              <w:rPr>
                <w:sz w:val="18"/>
              </w:rPr>
              <w:t>depth is similar to the depth</w:t>
            </w:r>
            <w:r w:rsidR="008673CA">
              <w:rPr>
                <w:sz w:val="18"/>
              </w:rPr>
              <w:t xml:space="preserve"> </w:t>
            </w:r>
            <w:r>
              <w:rPr>
                <w:sz w:val="18"/>
              </w:rPr>
              <w:t>of</w:t>
            </w:r>
            <w:r w:rsidR="008673CA">
              <w:rPr>
                <w:sz w:val="18"/>
              </w:rPr>
              <w:t xml:space="preserve"> </w:t>
            </w:r>
            <w:r>
              <w:rPr>
                <w:sz w:val="18"/>
              </w:rPr>
              <w:t>the</w:t>
            </w:r>
            <w:r w:rsidR="008673CA">
              <w:rPr>
                <w:sz w:val="18"/>
              </w:rPr>
              <w:t xml:space="preserve"> </w:t>
            </w:r>
            <w:r>
              <w:rPr>
                <w:sz w:val="18"/>
              </w:rPr>
              <w:t>surfacing.</w:t>
            </w:r>
            <w:r w:rsidR="008673CA">
              <w:rPr>
                <w:sz w:val="18"/>
              </w:rPr>
              <w:t xml:space="preserve"> </w:t>
            </w:r>
            <w:r>
              <w:rPr>
                <w:sz w:val="18"/>
              </w:rPr>
              <w:t>The</w:t>
            </w:r>
            <w:r w:rsidR="008673CA">
              <w:rPr>
                <w:sz w:val="18"/>
              </w:rPr>
              <w:t xml:space="preserve"> </w:t>
            </w:r>
            <w:r>
              <w:rPr>
                <w:sz w:val="18"/>
              </w:rPr>
              <w:t>surfacing around the cracks</w:t>
            </w:r>
            <w:r w:rsidR="008673CA">
              <w:rPr>
                <w:sz w:val="18"/>
              </w:rPr>
              <w:t xml:space="preserve"> </w:t>
            </w:r>
            <w:r>
              <w:rPr>
                <w:sz w:val="18"/>
              </w:rPr>
              <w:t>is breaking up. There is</w:t>
            </w:r>
            <w:r w:rsidR="008673CA">
              <w:rPr>
                <w:sz w:val="18"/>
              </w:rPr>
              <w:t xml:space="preserve"> </w:t>
            </w:r>
            <w:r>
              <w:rPr>
                <w:sz w:val="18"/>
              </w:rPr>
              <w:t>evidence of leakage.</w:t>
            </w:r>
          </w:p>
        </w:tc>
      </w:tr>
      <w:tr w:rsidR="001B5D06" w:rsidTr="001B5D06">
        <w:trPr>
          <w:trHeight w:val="1404"/>
        </w:trPr>
        <w:tc>
          <w:tcPr>
            <w:tcW w:w="340" w:type="dxa"/>
          </w:tcPr>
          <w:p w:rsidR="001B5D06" w:rsidRDefault="001B5D06">
            <w:pPr>
              <w:pStyle w:val="TableParagraph"/>
              <w:spacing w:before="54" w:line="190" w:lineRule="exact"/>
              <w:ind w:left="57"/>
              <w:rPr>
                <w:sz w:val="18"/>
              </w:rPr>
            </w:pPr>
            <w:r>
              <w:rPr>
                <w:sz w:val="18"/>
              </w:rPr>
              <w:t>7</w:t>
            </w:r>
          </w:p>
        </w:tc>
        <w:tc>
          <w:tcPr>
            <w:tcW w:w="1335" w:type="dxa"/>
          </w:tcPr>
          <w:p w:rsidR="001B5D06" w:rsidRDefault="001B5D06" w:rsidP="001B5D06">
            <w:pPr>
              <w:pStyle w:val="TableParagraph"/>
              <w:spacing w:line="187" w:lineRule="exact"/>
              <w:ind w:left="56"/>
              <w:rPr>
                <w:sz w:val="18"/>
              </w:rPr>
            </w:pPr>
            <w:r>
              <w:rPr>
                <w:sz w:val="18"/>
              </w:rPr>
              <w:t>Crack inducer</w:t>
            </w:r>
            <w:r w:rsidR="008673CA">
              <w:rPr>
                <w:sz w:val="18"/>
              </w:rPr>
              <w:t xml:space="preserve"> </w:t>
            </w:r>
            <w:r>
              <w:rPr>
                <w:sz w:val="18"/>
              </w:rPr>
              <w:t>sealant</w:t>
            </w:r>
          </w:p>
        </w:tc>
        <w:tc>
          <w:tcPr>
            <w:tcW w:w="2243" w:type="dxa"/>
          </w:tcPr>
          <w:p w:rsidR="001B5D06" w:rsidRDefault="001B5D06" w:rsidP="001B5D06">
            <w:pPr>
              <w:pStyle w:val="TableParagraph"/>
              <w:spacing w:line="187" w:lineRule="exact"/>
              <w:ind w:left="56"/>
              <w:rPr>
                <w:sz w:val="18"/>
              </w:rPr>
            </w:pPr>
            <w:r>
              <w:rPr>
                <w:sz w:val="18"/>
              </w:rPr>
              <w:t>The sealant in the saw-cut</w:t>
            </w:r>
            <w:r w:rsidR="008673CA">
              <w:rPr>
                <w:sz w:val="18"/>
              </w:rPr>
              <w:t xml:space="preserve"> </w:t>
            </w:r>
            <w:r>
              <w:rPr>
                <w:sz w:val="18"/>
              </w:rPr>
              <w:t>is</w:t>
            </w:r>
            <w:r w:rsidR="008673CA">
              <w:rPr>
                <w:sz w:val="18"/>
              </w:rPr>
              <w:t xml:space="preserve"> </w:t>
            </w:r>
            <w:r>
              <w:rPr>
                <w:sz w:val="18"/>
              </w:rPr>
              <w:t>fully</w:t>
            </w:r>
            <w:r w:rsidR="008673CA">
              <w:rPr>
                <w:sz w:val="18"/>
              </w:rPr>
              <w:t xml:space="preserve"> </w:t>
            </w:r>
            <w:r>
              <w:rPr>
                <w:sz w:val="18"/>
              </w:rPr>
              <w:t>present,</w:t>
            </w:r>
            <w:r w:rsidR="008673CA">
              <w:rPr>
                <w:sz w:val="18"/>
              </w:rPr>
              <w:t xml:space="preserve"> </w:t>
            </w:r>
            <w:r>
              <w:rPr>
                <w:sz w:val="18"/>
              </w:rPr>
              <w:t>fully</w:t>
            </w:r>
            <w:r w:rsidR="008673CA">
              <w:rPr>
                <w:sz w:val="18"/>
              </w:rPr>
              <w:t xml:space="preserve"> </w:t>
            </w:r>
            <w:r>
              <w:rPr>
                <w:sz w:val="18"/>
              </w:rPr>
              <w:t>bonded to each side of the</w:t>
            </w:r>
            <w:r w:rsidR="008673CA">
              <w:rPr>
                <w:sz w:val="18"/>
              </w:rPr>
              <w:t xml:space="preserve"> </w:t>
            </w:r>
            <w:r>
              <w:rPr>
                <w:sz w:val="18"/>
              </w:rPr>
              <w:t>crack and is not raised</w:t>
            </w:r>
            <w:r w:rsidR="008673CA">
              <w:rPr>
                <w:sz w:val="18"/>
              </w:rPr>
              <w:t xml:space="preserve"> </w:t>
            </w:r>
            <w:r>
              <w:rPr>
                <w:sz w:val="18"/>
              </w:rPr>
              <w:t>above the surfacing level.</w:t>
            </w:r>
          </w:p>
        </w:tc>
        <w:tc>
          <w:tcPr>
            <w:tcW w:w="2445" w:type="dxa"/>
          </w:tcPr>
          <w:p w:rsidR="001B5D06" w:rsidRDefault="001B5D06" w:rsidP="001B5D06">
            <w:pPr>
              <w:pStyle w:val="TableParagraph"/>
              <w:spacing w:line="204" w:lineRule="exact"/>
              <w:ind w:left="56"/>
              <w:rPr>
                <w:sz w:val="18"/>
              </w:rPr>
            </w:pPr>
            <w:r>
              <w:rPr>
                <w:sz w:val="18"/>
              </w:rPr>
              <w:t>The seal has some cracks,</w:t>
            </w:r>
            <w:r w:rsidR="008673CA">
              <w:rPr>
                <w:sz w:val="18"/>
              </w:rPr>
              <w:t xml:space="preserve"> </w:t>
            </w:r>
            <w:r>
              <w:rPr>
                <w:sz w:val="18"/>
              </w:rPr>
              <w:t>which are hairline and short,</w:t>
            </w:r>
            <w:r w:rsidR="008673CA">
              <w:rPr>
                <w:sz w:val="18"/>
              </w:rPr>
              <w:t xml:space="preserve"> </w:t>
            </w:r>
            <w:r>
              <w:rPr>
                <w:sz w:val="18"/>
              </w:rPr>
              <w:t>and do not affect the integrity</w:t>
            </w:r>
            <w:r w:rsidR="008673CA">
              <w:rPr>
                <w:sz w:val="18"/>
              </w:rPr>
              <w:t xml:space="preserve"> </w:t>
            </w:r>
            <w:r>
              <w:rPr>
                <w:sz w:val="18"/>
              </w:rPr>
              <w:t>of the seal. The seal has not</w:t>
            </w:r>
            <w:r w:rsidR="008673CA">
              <w:rPr>
                <w:sz w:val="18"/>
              </w:rPr>
              <w:t xml:space="preserve"> </w:t>
            </w:r>
            <w:r>
              <w:rPr>
                <w:sz w:val="18"/>
              </w:rPr>
              <w:t>been pushed upwards to any</w:t>
            </w:r>
            <w:r w:rsidR="008673CA">
              <w:rPr>
                <w:sz w:val="18"/>
              </w:rPr>
              <w:t xml:space="preserve"> </w:t>
            </w:r>
            <w:r>
              <w:rPr>
                <w:sz w:val="18"/>
              </w:rPr>
              <w:t>noticeable degree.</w:t>
            </w:r>
          </w:p>
        </w:tc>
        <w:tc>
          <w:tcPr>
            <w:tcW w:w="2444" w:type="dxa"/>
          </w:tcPr>
          <w:p w:rsidR="001B5D06" w:rsidRDefault="001B5D06" w:rsidP="001B5D06">
            <w:pPr>
              <w:pStyle w:val="TableParagraph"/>
              <w:spacing w:line="187" w:lineRule="exact"/>
              <w:ind w:left="54"/>
              <w:rPr>
                <w:sz w:val="18"/>
              </w:rPr>
            </w:pPr>
            <w:r>
              <w:rPr>
                <w:sz w:val="18"/>
              </w:rPr>
              <w:t>The</w:t>
            </w:r>
            <w:r w:rsidR="008673CA">
              <w:rPr>
                <w:sz w:val="18"/>
              </w:rPr>
              <w:t xml:space="preserve"> </w:t>
            </w:r>
            <w:r>
              <w:rPr>
                <w:sz w:val="18"/>
              </w:rPr>
              <w:t>cracks</w:t>
            </w:r>
            <w:r w:rsidR="008673CA">
              <w:rPr>
                <w:sz w:val="18"/>
              </w:rPr>
              <w:t xml:space="preserve"> </w:t>
            </w:r>
            <w:r>
              <w:rPr>
                <w:sz w:val="18"/>
              </w:rPr>
              <w:t>are</w:t>
            </w:r>
            <w:r w:rsidR="008673CA">
              <w:rPr>
                <w:sz w:val="18"/>
              </w:rPr>
              <w:t xml:space="preserve"> </w:t>
            </w:r>
            <w:r>
              <w:rPr>
                <w:sz w:val="18"/>
              </w:rPr>
              <w:t>clearly</w:t>
            </w:r>
            <w:r w:rsidR="008673CA">
              <w:rPr>
                <w:sz w:val="18"/>
              </w:rPr>
              <w:t xml:space="preserve"> </w:t>
            </w:r>
            <w:r>
              <w:rPr>
                <w:sz w:val="18"/>
              </w:rPr>
              <w:t>visible, or some of the seal is</w:t>
            </w:r>
            <w:r w:rsidR="008673CA">
              <w:rPr>
                <w:sz w:val="18"/>
              </w:rPr>
              <w:t xml:space="preserve"> </w:t>
            </w:r>
            <w:proofErr w:type="spellStart"/>
            <w:r>
              <w:rPr>
                <w:sz w:val="18"/>
              </w:rPr>
              <w:t>unbonded</w:t>
            </w:r>
            <w:proofErr w:type="spellEnd"/>
            <w:r>
              <w:rPr>
                <w:sz w:val="18"/>
              </w:rPr>
              <w:t>. Generally, it is</w:t>
            </w:r>
            <w:r w:rsidR="008673CA">
              <w:rPr>
                <w:sz w:val="18"/>
              </w:rPr>
              <w:t xml:space="preserve"> </w:t>
            </w:r>
            <w:r>
              <w:rPr>
                <w:sz w:val="18"/>
              </w:rPr>
              <w:t>still functional.</w:t>
            </w:r>
          </w:p>
        </w:tc>
        <w:tc>
          <w:tcPr>
            <w:tcW w:w="2444" w:type="dxa"/>
          </w:tcPr>
          <w:p w:rsidR="001B5D06" w:rsidRDefault="001B5D06" w:rsidP="001B5D06">
            <w:pPr>
              <w:pStyle w:val="TableParagraph"/>
              <w:spacing w:line="187" w:lineRule="exact"/>
              <w:ind w:left="53"/>
              <w:rPr>
                <w:sz w:val="18"/>
              </w:rPr>
            </w:pPr>
            <w:r>
              <w:rPr>
                <w:sz w:val="18"/>
              </w:rPr>
              <w:t>There is major cracking of</w:t>
            </w:r>
            <w:r w:rsidR="008673CA">
              <w:rPr>
                <w:sz w:val="18"/>
              </w:rPr>
              <w:t xml:space="preserve"> </w:t>
            </w:r>
            <w:proofErr w:type="spellStart"/>
            <w:r>
              <w:rPr>
                <w:sz w:val="18"/>
              </w:rPr>
              <w:t>break up</w:t>
            </w:r>
            <w:proofErr w:type="spellEnd"/>
            <w:r>
              <w:rPr>
                <w:sz w:val="18"/>
              </w:rPr>
              <w:t xml:space="preserve"> of the sealant, so it</w:t>
            </w:r>
            <w:r w:rsidR="008673CA">
              <w:rPr>
                <w:sz w:val="18"/>
              </w:rPr>
              <w:t xml:space="preserve"> </w:t>
            </w:r>
            <w:r>
              <w:rPr>
                <w:sz w:val="18"/>
              </w:rPr>
              <w:t>can no longer be considered</w:t>
            </w:r>
            <w:r w:rsidR="008673CA">
              <w:rPr>
                <w:sz w:val="18"/>
              </w:rPr>
              <w:t xml:space="preserve"> </w:t>
            </w:r>
            <w:r>
              <w:rPr>
                <w:sz w:val="18"/>
              </w:rPr>
              <w:t>fully functional.</w:t>
            </w:r>
          </w:p>
        </w:tc>
        <w:tc>
          <w:tcPr>
            <w:tcW w:w="2476" w:type="dxa"/>
          </w:tcPr>
          <w:p w:rsidR="001B5D06" w:rsidRDefault="001B5D06" w:rsidP="001B5D06">
            <w:pPr>
              <w:pStyle w:val="TableParagraph"/>
              <w:spacing w:line="187" w:lineRule="exact"/>
              <w:ind w:left="53"/>
              <w:rPr>
                <w:sz w:val="18"/>
              </w:rPr>
            </w:pPr>
            <w:r>
              <w:rPr>
                <w:sz w:val="18"/>
              </w:rPr>
              <w:t>The</w:t>
            </w:r>
            <w:r w:rsidR="008673CA">
              <w:rPr>
                <w:sz w:val="18"/>
              </w:rPr>
              <w:t xml:space="preserve"> </w:t>
            </w:r>
            <w:r>
              <w:rPr>
                <w:sz w:val="18"/>
              </w:rPr>
              <w:t>seal</w:t>
            </w:r>
            <w:r w:rsidR="008673CA">
              <w:rPr>
                <w:sz w:val="18"/>
              </w:rPr>
              <w:t xml:space="preserve"> </w:t>
            </w:r>
            <w:r>
              <w:rPr>
                <w:sz w:val="18"/>
              </w:rPr>
              <w:t>is</w:t>
            </w:r>
            <w:r w:rsidR="008673CA">
              <w:rPr>
                <w:sz w:val="18"/>
              </w:rPr>
              <w:t xml:space="preserve"> </w:t>
            </w:r>
            <w:r>
              <w:rPr>
                <w:sz w:val="18"/>
              </w:rPr>
              <w:t>completely</w:t>
            </w:r>
            <w:r w:rsidR="008673CA">
              <w:rPr>
                <w:sz w:val="18"/>
              </w:rPr>
              <w:t xml:space="preserve"> </w:t>
            </w:r>
            <w:r>
              <w:rPr>
                <w:sz w:val="18"/>
              </w:rPr>
              <w:t>missing</w:t>
            </w:r>
            <w:r w:rsidR="008673CA">
              <w:rPr>
                <w:sz w:val="18"/>
              </w:rPr>
              <w:t xml:space="preserve"> </w:t>
            </w:r>
            <w:r>
              <w:rPr>
                <w:sz w:val="18"/>
              </w:rPr>
              <w:t>at</w:t>
            </w:r>
            <w:r w:rsidR="008673CA">
              <w:rPr>
                <w:sz w:val="18"/>
              </w:rPr>
              <w:t xml:space="preserve"> </w:t>
            </w:r>
            <w:r>
              <w:rPr>
                <w:sz w:val="18"/>
              </w:rPr>
              <w:t>some</w:t>
            </w:r>
            <w:r w:rsidR="008673CA">
              <w:rPr>
                <w:sz w:val="18"/>
              </w:rPr>
              <w:t xml:space="preserve"> </w:t>
            </w:r>
            <w:r>
              <w:rPr>
                <w:sz w:val="18"/>
              </w:rPr>
              <w:t>point,</w:t>
            </w:r>
            <w:r w:rsidR="008673CA">
              <w:rPr>
                <w:sz w:val="18"/>
              </w:rPr>
              <w:t xml:space="preserve"> </w:t>
            </w:r>
            <w:r>
              <w:rPr>
                <w:sz w:val="18"/>
              </w:rPr>
              <w:t xml:space="preserve">causing </w:t>
            </w:r>
            <w:proofErr w:type="spellStart"/>
            <w:r>
              <w:rPr>
                <w:sz w:val="18"/>
              </w:rPr>
              <w:t>break up</w:t>
            </w:r>
            <w:proofErr w:type="spellEnd"/>
            <w:r>
              <w:rPr>
                <w:sz w:val="18"/>
              </w:rPr>
              <w:t xml:space="preserve"> of the</w:t>
            </w:r>
            <w:r w:rsidR="008673CA">
              <w:rPr>
                <w:sz w:val="18"/>
              </w:rPr>
              <w:t xml:space="preserve"> </w:t>
            </w:r>
            <w:r>
              <w:rPr>
                <w:sz w:val="18"/>
              </w:rPr>
              <w:t>adjacent</w:t>
            </w:r>
            <w:r w:rsidR="008673CA">
              <w:rPr>
                <w:sz w:val="18"/>
              </w:rPr>
              <w:t xml:space="preserve"> </w:t>
            </w:r>
            <w:r>
              <w:rPr>
                <w:sz w:val="18"/>
              </w:rPr>
              <w:t>but</w:t>
            </w:r>
            <w:r w:rsidR="008673CA">
              <w:rPr>
                <w:sz w:val="18"/>
              </w:rPr>
              <w:t xml:space="preserve"> </w:t>
            </w:r>
            <w:r>
              <w:rPr>
                <w:sz w:val="18"/>
              </w:rPr>
              <w:t>unsupported</w:t>
            </w:r>
            <w:r w:rsidR="008673CA">
              <w:rPr>
                <w:sz w:val="18"/>
              </w:rPr>
              <w:t xml:space="preserve"> </w:t>
            </w:r>
            <w:r>
              <w:rPr>
                <w:sz w:val="18"/>
              </w:rPr>
              <w:t>surfacing.</w:t>
            </w:r>
          </w:p>
        </w:tc>
      </w:tr>
      <w:tr w:rsidR="00834E7D">
        <w:trPr>
          <w:trHeight w:val="321"/>
        </w:trPr>
        <w:tc>
          <w:tcPr>
            <w:tcW w:w="13727" w:type="dxa"/>
            <w:gridSpan w:val="7"/>
          </w:tcPr>
          <w:p w:rsidR="00834E7D" w:rsidRDefault="001B5D06">
            <w:pPr>
              <w:pStyle w:val="TableParagraph"/>
              <w:spacing w:before="55"/>
              <w:ind w:left="57"/>
              <w:rPr>
                <w:sz w:val="18"/>
              </w:rPr>
            </w:pPr>
            <w:r>
              <w:rPr>
                <w:sz w:val="18"/>
              </w:rPr>
              <w:t>Asphaltic plug joint</w:t>
            </w:r>
          </w:p>
        </w:tc>
      </w:tr>
      <w:tr w:rsidR="001B5D06" w:rsidTr="001B5D06">
        <w:trPr>
          <w:trHeight w:val="2078"/>
        </w:trPr>
        <w:tc>
          <w:tcPr>
            <w:tcW w:w="340" w:type="dxa"/>
          </w:tcPr>
          <w:p w:rsidR="001B5D06" w:rsidRDefault="001B5D06">
            <w:pPr>
              <w:pStyle w:val="TableParagraph"/>
              <w:spacing w:before="54" w:line="190" w:lineRule="exact"/>
              <w:ind w:left="57"/>
              <w:rPr>
                <w:sz w:val="18"/>
              </w:rPr>
            </w:pPr>
            <w:r>
              <w:rPr>
                <w:sz w:val="18"/>
              </w:rPr>
              <w:t>8</w:t>
            </w:r>
          </w:p>
        </w:tc>
        <w:tc>
          <w:tcPr>
            <w:tcW w:w="1335" w:type="dxa"/>
          </w:tcPr>
          <w:p w:rsidR="001B5D06" w:rsidRDefault="001B5D06" w:rsidP="001B5D06">
            <w:pPr>
              <w:pStyle w:val="TableParagraph"/>
              <w:spacing w:line="187" w:lineRule="exact"/>
              <w:ind w:left="56"/>
              <w:rPr>
                <w:sz w:val="18"/>
              </w:rPr>
            </w:pPr>
            <w:r>
              <w:rPr>
                <w:sz w:val="18"/>
              </w:rPr>
              <w:t>Plug</w:t>
            </w:r>
            <w:r w:rsidR="008673CA">
              <w:rPr>
                <w:sz w:val="18"/>
              </w:rPr>
              <w:t xml:space="preserve"> </w:t>
            </w:r>
            <w:proofErr w:type="spellStart"/>
            <w:r>
              <w:rPr>
                <w:sz w:val="18"/>
              </w:rPr>
              <w:t>debonding</w:t>
            </w:r>
            <w:proofErr w:type="spellEnd"/>
          </w:p>
        </w:tc>
        <w:tc>
          <w:tcPr>
            <w:tcW w:w="2243" w:type="dxa"/>
          </w:tcPr>
          <w:p w:rsidR="001B5D06" w:rsidRDefault="001B5D06" w:rsidP="001B5D06">
            <w:pPr>
              <w:pStyle w:val="TableParagraph"/>
              <w:spacing w:line="187" w:lineRule="exact"/>
              <w:ind w:left="56"/>
              <w:rPr>
                <w:sz w:val="18"/>
              </w:rPr>
            </w:pPr>
            <w:r>
              <w:rPr>
                <w:sz w:val="18"/>
              </w:rPr>
              <w:t>The</w:t>
            </w:r>
            <w:r w:rsidR="008673CA">
              <w:rPr>
                <w:sz w:val="18"/>
              </w:rPr>
              <w:t xml:space="preserve"> </w:t>
            </w:r>
            <w:r>
              <w:rPr>
                <w:sz w:val="18"/>
              </w:rPr>
              <w:t>plug/</w:t>
            </w:r>
            <w:r w:rsidR="008673CA">
              <w:rPr>
                <w:sz w:val="18"/>
              </w:rPr>
              <w:t xml:space="preserve"> </w:t>
            </w:r>
            <w:r>
              <w:rPr>
                <w:sz w:val="18"/>
              </w:rPr>
              <w:t>surfacing</w:t>
            </w:r>
            <w:r w:rsidR="008673CA">
              <w:rPr>
                <w:sz w:val="18"/>
              </w:rPr>
              <w:t xml:space="preserve"> </w:t>
            </w:r>
            <w:r>
              <w:rPr>
                <w:sz w:val="18"/>
              </w:rPr>
              <w:t>interface is bonded, with</w:t>
            </w:r>
            <w:r w:rsidR="008673CA">
              <w:rPr>
                <w:sz w:val="18"/>
              </w:rPr>
              <w:t xml:space="preserve"> </w:t>
            </w:r>
            <w:r>
              <w:rPr>
                <w:sz w:val="18"/>
              </w:rPr>
              <w:t>no gap evident, at any</w:t>
            </w:r>
            <w:r w:rsidR="008673CA">
              <w:rPr>
                <w:sz w:val="18"/>
              </w:rPr>
              <w:t xml:space="preserve"> </w:t>
            </w:r>
            <w:r>
              <w:rPr>
                <w:sz w:val="18"/>
              </w:rPr>
              <w:t>point</w:t>
            </w:r>
            <w:r w:rsidR="008673CA">
              <w:rPr>
                <w:sz w:val="18"/>
              </w:rPr>
              <w:t xml:space="preserve"> </w:t>
            </w:r>
            <w:r>
              <w:rPr>
                <w:sz w:val="18"/>
              </w:rPr>
              <w:t>across</w:t>
            </w:r>
            <w:r w:rsidR="008673CA">
              <w:rPr>
                <w:sz w:val="18"/>
              </w:rPr>
              <w:t xml:space="preserve"> </w:t>
            </w:r>
            <w:r>
              <w:rPr>
                <w:sz w:val="18"/>
              </w:rPr>
              <w:t>the</w:t>
            </w:r>
            <w:r w:rsidR="008673CA">
              <w:rPr>
                <w:sz w:val="18"/>
              </w:rPr>
              <w:t xml:space="preserve"> </w:t>
            </w:r>
            <w:r>
              <w:rPr>
                <w:sz w:val="18"/>
              </w:rPr>
              <w:t>carriageway,</w:t>
            </w:r>
            <w:r w:rsidR="008673CA">
              <w:rPr>
                <w:sz w:val="18"/>
              </w:rPr>
              <w:t xml:space="preserve"> </w:t>
            </w:r>
            <w:r>
              <w:rPr>
                <w:sz w:val="18"/>
              </w:rPr>
              <w:t>verge,</w:t>
            </w:r>
            <w:r w:rsidR="008673CA">
              <w:rPr>
                <w:sz w:val="18"/>
              </w:rPr>
              <w:t xml:space="preserve"> </w:t>
            </w:r>
            <w:r>
              <w:rPr>
                <w:sz w:val="18"/>
              </w:rPr>
              <w:t>reserve or footway.</w:t>
            </w:r>
          </w:p>
        </w:tc>
        <w:tc>
          <w:tcPr>
            <w:tcW w:w="2445" w:type="dxa"/>
          </w:tcPr>
          <w:p w:rsidR="001B5D06" w:rsidRDefault="001B5D06" w:rsidP="001B5D06">
            <w:pPr>
              <w:pStyle w:val="TableParagraph"/>
              <w:spacing w:line="187" w:lineRule="exact"/>
              <w:ind w:left="56"/>
              <w:rPr>
                <w:sz w:val="18"/>
              </w:rPr>
            </w:pPr>
            <w:r>
              <w:rPr>
                <w:sz w:val="18"/>
              </w:rPr>
              <w:t xml:space="preserve">The plug has </w:t>
            </w:r>
            <w:proofErr w:type="spellStart"/>
            <w:r>
              <w:rPr>
                <w:sz w:val="18"/>
              </w:rPr>
              <w:t>debonded</w:t>
            </w:r>
            <w:proofErr w:type="spellEnd"/>
            <w:r>
              <w:rPr>
                <w:sz w:val="18"/>
              </w:rPr>
              <w:t xml:space="preserve"> from</w:t>
            </w:r>
            <w:r w:rsidR="008673CA">
              <w:rPr>
                <w:sz w:val="18"/>
              </w:rPr>
              <w:t xml:space="preserve"> </w:t>
            </w:r>
            <w:r>
              <w:rPr>
                <w:sz w:val="18"/>
              </w:rPr>
              <w:t>the surfacing at some point</w:t>
            </w:r>
            <w:r w:rsidR="008673CA">
              <w:rPr>
                <w:sz w:val="18"/>
              </w:rPr>
              <w:t xml:space="preserve"> </w:t>
            </w:r>
            <w:r>
              <w:rPr>
                <w:sz w:val="18"/>
              </w:rPr>
              <w:t>across the carriageway, but</w:t>
            </w:r>
            <w:r w:rsidR="008673CA">
              <w:rPr>
                <w:sz w:val="18"/>
              </w:rPr>
              <w:t xml:space="preserve"> </w:t>
            </w:r>
            <w:r>
              <w:rPr>
                <w:sz w:val="18"/>
              </w:rPr>
              <w:t>the gap is still narrow (1-</w:t>
            </w:r>
            <w:r w:rsidR="008673CA">
              <w:rPr>
                <w:sz w:val="18"/>
              </w:rPr>
              <w:t xml:space="preserve"> </w:t>
            </w:r>
            <w:r>
              <w:rPr>
                <w:sz w:val="18"/>
              </w:rPr>
              <w:t>2mm). The depth of the</w:t>
            </w:r>
            <w:r w:rsidR="008673CA">
              <w:rPr>
                <w:sz w:val="18"/>
              </w:rPr>
              <w:t xml:space="preserve"> </w:t>
            </w:r>
            <w:proofErr w:type="spellStart"/>
            <w:r>
              <w:rPr>
                <w:sz w:val="18"/>
              </w:rPr>
              <w:t>debonded</w:t>
            </w:r>
            <w:proofErr w:type="spellEnd"/>
            <w:r>
              <w:rPr>
                <w:sz w:val="18"/>
              </w:rPr>
              <w:t xml:space="preserve"> area is maximum</w:t>
            </w:r>
            <w:r w:rsidR="008673CA">
              <w:rPr>
                <w:sz w:val="18"/>
              </w:rPr>
              <w:t xml:space="preserve"> </w:t>
            </w:r>
            <w:r>
              <w:rPr>
                <w:sz w:val="18"/>
              </w:rPr>
              <w:t>25mm. The adjacent road</w:t>
            </w:r>
            <w:r w:rsidR="008673CA">
              <w:rPr>
                <w:sz w:val="18"/>
              </w:rPr>
              <w:t xml:space="preserve"> </w:t>
            </w:r>
            <w:r>
              <w:rPr>
                <w:sz w:val="18"/>
              </w:rPr>
              <w:t>surface remains in good</w:t>
            </w:r>
            <w:r w:rsidR="008673CA">
              <w:rPr>
                <w:sz w:val="18"/>
              </w:rPr>
              <w:t xml:space="preserve"> </w:t>
            </w:r>
            <w:r>
              <w:rPr>
                <w:sz w:val="18"/>
              </w:rPr>
              <w:t>condition.</w:t>
            </w:r>
          </w:p>
        </w:tc>
        <w:tc>
          <w:tcPr>
            <w:tcW w:w="2444" w:type="dxa"/>
          </w:tcPr>
          <w:p w:rsidR="001B5D06" w:rsidRDefault="001B5D06" w:rsidP="001B5D06">
            <w:pPr>
              <w:pStyle w:val="TableParagraph"/>
              <w:spacing w:line="187" w:lineRule="exact"/>
              <w:ind w:left="54"/>
              <w:rPr>
                <w:sz w:val="18"/>
              </w:rPr>
            </w:pPr>
            <w:r>
              <w:rPr>
                <w:sz w:val="18"/>
              </w:rPr>
              <w:t xml:space="preserve">The </w:t>
            </w:r>
            <w:proofErr w:type="spellStart"/>
            <w:r>
              <w:rPr>
                <w:sz w:val="18"/>
              </w:rPr>
              <w:t>debonded</w:t>
            </w:r>
            <w:proofErr w:type="spellEnd"/>
            <w:r>
              <w:rPr>
                <w:sz w:val="18"/>
              </w:rPr>
              <w:t xml:space="preserve"> gap is now</w:t>
            </w:r>
            <w:r w:rsidR="008673CA">
              <w:rPr>
                <w:sz w:val="18"/>
              </w:rPr>
              <w:t xml:space="preserve"> </w:t>
            </w:r>
            <w:r>
              <w:rPr>
                <w:sz w:val="18"/>
              </w:rPr>
              <w:t>significant.</w:t>
            </w:r>
            <w:r w:rsidR="008673CA">
              <w:rPr>
                <w:sz w:val="18"/>
              </w:rPr>
              <w:t xml:space="preserve"> </w:t>
            </w:r>
            <w:r>
              <w:rPr>
                <w:sz w:val="18"/>
              </w:rPr>
              <w:t>The</w:t>
            </w:r>
            <w:r w:rsidR="008673CA">
              <w:rPr>
                <w:sz w:val="18"/>
              </w:rPr>
              <w:t xml:space="preserve"> </w:t>
            </w:r>
            <w:r>
              <w:rPr>
                <w:sz w:val="18"/>
              </w:rPr>
              <w:t>adjacent</w:t>
            </w:r>
            <w:r w:rsidR="008673CA">
              <w:rPr>
                <w:sz w:val="18"/>
              </w:rPr>
              <w:t xml:space="preserve"> </w:t>
            </w:r>
            <w:r>
              <w:rPr>
                <w:sz w:val="18"/>
              </w:rPr>
              <w:t>road</w:t>
            </w:r>
            <w:r w:rsidR="008673CA">
              <w:rPr>
                <w:sz w:val="18"/>
              </w:rPr>
              <w:t xml:space="preserve"> </w:t>
            </w:r>
            <w:r>
              <w:rPr>
                <w:sz w:val="18"/>
              </w:rPr>
              <w:t>surfacing</w:t>
            </w:r>
            <w:r w:rsidR="008673CA">
              <w:rPr>
                <w:sz w:val="18"/>
              </w:rPr>
              <w:t xml:space="preserve"> </w:t>
            </w:r>
            <w:r>
              <w:rPr>
                <w:sz w:val="18"/>
              </w:rPr>
              <w:t>is</w:t>
            </w:r>
            <w:r w:rsidR="008673CA">
              <w:rPr>
                <w:sz w:val="18"/>
              </w:rPr>
              <w:t xml:space="preserve"> </w:t>
            </w:r>
            <w:r>
              <w:rPr>
                <w:sz w:val="18"/>
              </w:rPr>
              <w:t>unsupported in the affected</w:t>
            </w:r>
            <w:r w:rsidR="008673CA">
              <w:rPr>
                <w:sz w:val="18"/>
              </w:rPr>
              <w:t xml:space="preserve"> </w:t>
            </w:r>
            <w:r>
              <w:rPr>
                <w:sz w:val="18"/>
              </w:rPr>
              <w:t>areas and has potential to</w:t>
            </w:r>
            <w:r w:rsidR="008673CA">
              <w:rPr>
                <w:sz w:val="18"/>
              </w:rPr>
              <w:t xml:space="preserve"> </w:t>
            </w:r>
            <w:r>
              <w:rPr>
                <w:sz w:val="18"/>
              </w:rPr>
              <w:t>start</w:t>
            </w:r>
            <w:r w:rsidR="008673CA">
              <w:rPr>
                <w:sz w:val="18"/>
              </w:rPr>
              <w:t xml:space="preserve"> </w:t>
            </w:r>
            <w:r>
              <w:rPr>
                <w:sz w:val="18"/>
              </w:rPr>
              <w:t>breaking</w:t>
            </w:r>
            <w:r w:rsidR="008673CA">
              <w:rPr>
                <w:sz w:val="18"/>
              </w:rPr>
              <w:t xml:space="preserve"> </w:t>
            </w:r>
            <w:r>
              <w:rPr>
                <w:sz w:val="18"/>
              </w:rPr>
              <w:t>up</w:t>
            </w:r>
            <w:r w:rsidR="008673CA">
              <w:rPr>
                <w:sz w:val="18"/>
              </w:rPr>
              <w:t xml:space="preserve"> </w:t>
            </w:r>
            <w:r>
              <w:rPr>
                <w:sz w:val="18"/>
              </w:rPr>
              <w:t>under</w:t>
            </w:r>
            <w:r w:rsidR="008673CA">
              <w:rPr>
                <w:sz w:val="18"/>
              </w:rPr>
              <w:t xml:space="preserve"> </w:t>
            </w:r>
            <w:r>
              <w:rPr>
                <w:sz w:val="18"/>
              </w:rPr>
              <w:t>traffic loading. The gap is</w:t>
            </w:r>
            <w:r w:rsidR="008673CA">
              <w:rPr>
                <w:sz w:val="18"/>
              </w:rPr>
              <w:t xml:space="preserve"> </w:t>
            </w:r>
            <w:r>
              <w:rPr>
                <w:sz w:val="18"/>
              </w:rPr>
              <w:t>around 5mm wide and the</w:t>
            </w:r>
            <w:r w:rsidR="008673CA">
              <w:rPr>
                <w:sz w:val="18"/>
              </w:rPr>
              <w:t xml:space="preserve"> </w:t>
            </w:r>
            <w:r>
              <w:rPr>
                <w:sz w:val="18"/>
              </w:rPr>
              <w:t>depth is less than 50mm.</w:t>
            </w:r>
          </w:p>
        </w:tc>
        <w:tc>
          <w:tcPr>
            <w:tcW w:w="2444" w:type="dxa"/>
          </w:tcPr>
          <w:p w:rsidR="001B5D06" w:rsidRDefault="001B5D06" w:rsidP="001B5D06">
            <w:pPr>
              <w:pStyle w:val="TableParagraph"/>
              <w:spacing w:line="204" w:lineRule="exact"/>
              <w:ind w:left="53"/>
              <w:rPr>
                <w:sz w:val="18"/>
              </w:rPr>
            </w:pPr>
            <w:r>
              <w:rPr>
                <w:sz w:val="18"/>
              </w:rPr>
              <w:t xml:space="preserve">The </w:t>
            </w:r>
            <w:proofErr w:type="spellStart"/>
            <w:r>
              <w:rPr>
                <w:sz w:val="18"/>
              </w:rPr>
              <w:t>debonded</w:t>
            </w:r>
            <w:proofErr w:type="spellEnd"/>
            <w:r>
              <w:rPr>
                <w:sz w:val="18"/>
              </w:rPr>
              <w:t xml:space="preserve"> gap is now</w:t>
            </w:r>
            <w:r w:rsidR="008673CA">
              <w:rPr>
                <w:sz w:val="18"/>
              </w:rPr>
              <w:t xml:space="preserve"> </w:t>
            </w:r>
            <w:r>
              <w:rPr>
                <w:sz w:val="18"/>
              </w:rPr>
              <w:t>greater, there are visible</w:t>
            </w:r>
            <w:r w:rsidR="008673CA">
              <w:rPr>
                <w:sz w:val="18"/>
              </w:rPr>
              <w:t xml:space="preserve"> </w:t>
            </w:r>
            <w:r>
              <w:rPr>
                <w:sz w:val="18"/>
              </w:rPr>
              <w:t>signs of the adjacent surface</w:t>
            </w:r>
            <w:r w:rsidR="008673CA">
              <w:rPr>
                <w:sz w:val="18"/>
              </w:rPr>
              <w:t xml:space="preserve"> </w:t>
            </w:r>
            <w:r>
              <w:rPr>
                <w:sz w:val="18"/>
              </w:rPr>
              <w:t>breaking up because it is</w:t>
            </w:r>
            <w:r w:rsidR="008673CA">
              <w:rPr>
                <w:sz w:val="18"/>
              </w:rPr>
              <w:t xml:space="preserve"> </w:t>
            </w:r>
            <w:r>
              <w:rPr>
                <w:sz w:val="18"/>
              </w:rPr>
              <w:t>now</w:t>
            </w:r>
            <w:r w:rsidR="008673CA">
              <w:rPr>
                <w:sz w:val="18"/>
              </w:rPr>
              <w:t xml:space="preserve"> </w:t>
            </w:r>
            <w:r>
              <w:rPr>
                <w:sz w:val="18"/>
              </w:rPr>
              <w:t>clearly</w:t>
            </w:r>
            <w:r w:rsidR="008673CA">
              <w:rPr>
                <w:sz w:val="18"/>
              </w:rPr>
              <w:t xml:space="preserve"> </w:t>
            </w:r>
            <w:r>
              <w:rPr>
                <w:sz w:val="18"/>
              </w:rPr>
              <w:t>unsupported.</w:t>
            </w:r>
            <w:r w:rsidR="008673CA">
              <w:rPr>
                <w:sz w:val="18"/>
              </w:rPr>
              <w:t xml:space="preserve"> </w:t>
            </w:r>
            <w:r>
              <w:rPr>
                <w:sz w:val="18"/>
              </w:rPr>
              <w:t>The gap is greater than 5mm</w:t>
            </w:r>
            <w:r w:rsidR="008673CA">
              <w:rPr>
                <w:sz w:val="18"/>
              </w:rPr>
              <w:t xml:space="preserve"> </w:t>
            </w:r>
            <w:r>
              <w:rPr>
                <w:sz w:val="18"/>
              </w:rPr>
              <w:t>wide but the depth is less</w:t>
            </w:r>
            <w:r w:rsidR="008673CA">
              <w:rPr>
                <w:sz w:val="18"/>
              </w:rPr>
              <w:t xml:space="preserve"> </w:t>
            </w:r>
            <w:r>
              <w:rPr>
                <w:sz w:val="18"/>
              </w:rPr>
              <w:t>than</w:t>
            </w:r>
            <w:r w:rsidR="008673CA">
              <w:rPr>
                <w:sz w:val="18"/>
              </w:rPr>
              <w:t xml:space="preserve"> </w:t>
            </w:r>
            <w:r>
              <w:rPr>
                <w:sz w:val="18"/>
              </w:rPr>
              <w:t>the</w:t>
            </w:r>
            <w:r w:rsidR="008673CA">
              <w:rPr>
                <w:sz w:val="18"/>
              </w:rPr>
              <w:t xml:space="preserve"> </w:t>
            </w:r>
            <w:r>
              <w:rPr>
                <w:sz w:val="18"/>
              </w:rPr>
              <w:t>depth</w:t>
            </w:r>
            <w:r w:rsidR="008673CA">
              <w:rPr>
                <w:sz w:val="18"/>
              </w:rPr>
              <w:t xml:space="preserve"> </w:t>
            </w:r>
            <w:r>
              <w:rPr>
                <w:sz w:val="18"/>
              </w:rPr>
              <w:t>of</w:t>
            </w:r>
            <w:r w:rsidR="008673CA">
              <w:rPr>
                <w:sz w:val="18"/>
              </w:rPr>
              <w:t xml:space="preserve"> </w:t>
            </w:r>
            <w:r>
              <w:rPr>
                <w:sz w:val="18"/>
              </w:rPr>
              <w:t>the</w:t>
            </w:r>
            <w:r w:rsidR="008673CA">
              <w:rPr>
                <w:sz w:val="18"/>
              </w:rPr>
              <w:t xml:space="preserve"> </w:t>
            </w:r>
            <w:r>
              <w:rPr>
                <w:sz w:val="18"/>
              </w:rPr>
              <w:t>surfacing. There is some</w:t>
            </w:r>
            <w:r w:rsidR="008673CA">
              <w:rPr>
                <w:sz w:val="18"/>
              </w:rPr>
              <w:t xml:space="preserve"> </w:t>
            </w:r>
            <w:r>
              <w:rPr>
                <w:sz w:val="18"/>
              </w:rPr>
              <w:t>leakage evident.</w:t>
            </w:r>
          </w:p>
        </w:tc>
        <w:tc>
          <w:tcPr>
            <w:tcW w:w="2476" w:type="dxa"/>
          </w:tcPr>
          <w:p w:rsidR="001B5D06" w:rsidRDefault="001B5D06" w:rsidP="001B5D06">
            <w:pPr>
              <w:pStyle w:val="TableParagraph"/>
              <w:spacing w:line="204" w:lineRule="exact"/>
              <w:ind w:left="53"/>
              <w:rPr>
                <w:sz w:val="18"/>
              </w:rPr>
            </w:pPr>
            <w:r>
              <w:rPr>
                <w:sz w:val="18"/>
              </w:rPr>
              <w:t>The joint is now sufficiently</w:t>
            </w:r>
            <w:r w:rsidR="008673CA">
              <w:rPr>
                <w:sz w:val="18"/>
              </w:rPr>
              <w:t xml:space="preserve"> </w:t>
            </w:r>
            <w:proofErr w:type="spellStart"/>
            <w:r>
              <w:rPr>
                <w:sz w:val="18"/>
              </w:rPr>
              <w:t>debonded</w:t>
            </w:r>
            <w:proofErr w:type="spellEnd"/>
            <w:r>
              <w:rPr>
                <w:sz w:val="18"/>
              </w:rPr>
              <w:t xml:space="preserve"> that the adjacent</w:t>
            </w:r>
            <w:r w:rsidR="008673CA">
              <w:rPr>
                <w:sz w:val="18"/>
              </w:rPr>
              <w:t xml:space="preserve"> </w:t>
            </w:r>
            <w:r>
              <w:rPr>
                <w:sz w:val="18"/>
              </w:rPr>
              <w:t>surfacing is breaking up due</w:t>
            </w:r>
            <w:r w:rsidR="008673CA">
              <w:rPr>
                <w:sz w:val="18"/>
              </w:rPr>
              <w:t xml:space="preserve"> </w:t>
            </w:r>
            <w:r>
              <w:rPr>
                <w:sz w:val="18"/>
              </w:rPr>
              <w:t>to lack of support. The plug</w:t>
            </w:r>
            <w:r w:rsidR="008673CA">
              <w:rPr>
                <w:sz w:val="18"/>
              </w:rPr>
              <w:t xml:space="preserve"> </w:t>
            </w:r>
            <w:r>
              <w:rPr>
                <w:sz w:val="18"/>
              </w:rPr>
              <w:t>material is also damaged as</w:t>
            </w:r>
            <w:r w:rsidR="008673CA">
              <w:rPr>
                <w:sz w:val="18"/>
              </w:rPr>
              <w:t xml:space="preserve"> </w:t>
            </w:r>
            <w:r>
              <w:rPr>
                <w:sz w:val="18"/>
              </w:rPr>
              <w:t>the</w:t>
            </w:r>
            <w:r w:rsidR="008673CA">
              <w:rPr>
                <w:sz w:val="18"/>
              </w:rPr>
              <w:t xml:space="preserve"> </w:t>
            </w:r>
            <w:r>
              <w:rPr>
                <w:sz w:val="18"/>
              </w:rPr>
              <w:t>leading</w:t>
            </w:r>
            <w:r w:rsidR="008673CA">
              <w:rPr>
                <w:sz w:val="18"/>
              </w:rPr>
              <w:t xml:space="preserve"> </w:t>
            </w:r>
            <w:r>
              <w:rPr>
                <w:sz w:val="18"/>
              </w:rPr>
              <w:t>edge</w:t>
            </w:r>
            <w:r w:rsidR="008673CA">
              <w:rPr>
                <w:sz w:val="18"/>
              </w:rPr>
              <w:t xml:space="preserve"> </w:t>
            </w:r>
            <w:r>
              <w:rPr>
                <w:sz w:val="18"/>
              </w:rPr>
              <w:t>is</w:t>
            </w:r>
            <w:r w:rsidR="008673CA">
              <w:rPr>
                <w:sz w:val="18"/>
              </w:rPr>
              <w:t xml:space="preserve"> </w:t>
            </w:r>
            <w:r>
              <w:rPr>
                <w:sz w:val="18"/>
              </w:rPr>
              <w:t xml:space="preserve">unprotected. The </w:t>
            </w:r>
            <w:proofErr w:type="spellStart"/>
            <w:r>
              <w:rPr>
                <w:sz w:val="18"/>
              </w:rPr>
              <w:t>debonded</w:t>
            </w:r>
            <w:proofErr w:type="spellEnd"/>
            <w:r w:rsidR="008673CA">
              <w:rPr>
                <w:sz w:val="18"/>
              </w:rPr>
              <w:t xml:space="preserve"> </w:t>
            </w:r>
            <w:r>
              <w:rPr>
                <w:sz w:val="18"/>
              </w:rPr>
              <w:t>area is to the full depth of the</w:t>
            </w:r>
            <w:r w:rsidR="008673CA">
              <w:rPr>
                <w:sz w:val="18"/>
              </w:rPr>
              <w:t xml:space="preserve"> </w:t>
            </w:r>
            <w:r>
              <w:rPr>
                <w:sz w:val="18"/>
              </w:rPr>
              <w:t>surfacing. The joint is leaking</w:t>
            </w:r>
            <w:r w:rsidR="008673CA">
              <w:rPr>
                <w:sz w:val="18"/>
              </w:rPr>
              <w:t xml:space="preserve"> </w:t>
            </w:r>
            <w:r>
              <w:rPr>
                <w:sz w:val="18"/>
              </w:rPr>
              <w:t>as a result.</w:t>
            </w:r>
          </w:p>
        </w:tc>
      </w:tr>
      <w:tr w:rsidR="001B5D06" w:rsidTr="001B5D06">
        <w:trPr>
          <w:trHeight w:val="1402"/>
        </w:trPr>
        <w:tc>
          <w:tcPr>
            <w:tcW w:w="340" w:type="dxa"/>
          </w:tcPr>
          <w:p w:rsidR="001B5D06" w:rsidRDefault="001B5D06">
            <w:pPr>
              <w:pStyle w:val="TableParagraph"/>
              <w:spacing w:before="55" w:line="190" w:lineRule="exact"/>
              <w:ind w:left="57"/>
              <w:rPr>
                <w:sz w:val="18"/>
              </w:rPr>
            </w:pPr>
            <w:r>
              <w:rPr>
                <w:sz w:val="18"/>
              </w:rPr>
              <w:t>9</w:t>
            </w:r>
          </w:p>
        </w:tc>
        <w:tc>
          <w:tcPr>
            <w:tcW w:w="1335" w:type="dxa"/>
          </w:tcPr>
          <w:p w:rsidR="001B5D06" w:rsidRDefault="001B5D06" w:rsidP="001B5D06">
            <w:pPr>
              <w:pStyle w:val="TableParagraph"/>
              <w:spacing w:line="187" w:lineRule="exact"/>
              <w:ind w:left="56"/>
              <w:rPr>
                <w:sz w:val="18"/>
              </w:rPr>
            </w:pPr>
            <w:r>
              <w:rPr>
                <w:sz w:val="18"/>
              </w:rPr>
              <w:t>Loss of plug</w:t>
            </w:r>
            <w:r w:rsidR="008673CA">
              <w:rPr>
                <w:sz w:val="18"/>
              </w:rPr>
              <w:t xml:space="preserve"> </w:t>
            </w:r>
            <w:r>
              <w:rPr>
                <w:sz w:val="18"/>
              </w:rPr>
              <w:t>material</w:t>
            </w:r>
          </w:p>
        </w:tc>
        <w:tc>
          <w:tcPr>
            <w:tcW w:w="2243" w:type="dxa"/>
          </w:tcPr>
          <w:p w:rsidR="001B5D06" w:rsidRDefault="001B5D06" w:rsidP="001B5D06">
            <w:pPr>
              <w:pStyle w:val="TableParagraph"/>
              <w:spacing w:line="187" w:lineRule="exact"/>
              <w:ind w:left="56"/>
              <w:rPr>
                <w:sz w:val="18"/>
              </w:rPr>
            </w:pPr>
            <w:r>
              <w:rPr>
                <w:sz w:val="18"/>
              </w:rPr>
              <w:t>The plug is 100% intact,</w:t>
            </w:r>
            <w:r w:rsidR="008673CA">
              <w:rPr>
                <w:sz w:val="18"/>
              </w:rPr>
              <w:t xml:space="preserve"> </w:t>
            </w:r>
            <w:r>
              <w:rPr>
                <w:sz w:val="18"/>
              </w:rPr>
              <w:t>with no missing material.</w:t>
            </w:r>
          </w:p>
        </w:tc>
        <w:tc>
          <w:tcPr>
            <w:tcW w:w="2445" w:type="dxa"/>
          </w:tcPr>
          <w:p w:rsidR="001B5D06" w:rsidRDefault="001B5D06" w:rsidP="001B5D06">
            <w:pPr>
              <w:pStyle w:val="TableParagraph"/>
              <w:spacing w:line="204" w:lineRule="exact"/>
              <w:ind w:left="56"/>
              <w:rPr>
                <w:sz w:val="18"/>
              </w:rPr>
            </w:pPr>
            <w:r>
              <w:rPr>
                <w:sz w:val="18"/>
              </w:rPr>
              <w:t>A small amount of material is</w:t>
            </w:r>
            <w:r w:rsidR="008673CA">
              <w:rPr>
                <w:sz w:val="18"/>
              </w:rPr>
              <w:t xml:space="preserve"> </w:t>
            </w:r>
            <w:r>
              <w:rPr>
                <w:sz w:val="18"/>
              </w:rPr>
              <w:t>missing, with shallow holes</w:t>
            </w:r>
            <w:r w:rsidR="008673CA">
              <w:rPr>
                <w:sz w:val="18"/>
              </w:rPr>
              <w:t xml:space="preserve"> </w:t>
            </w:r>
            <w:r>
              <w:rPr>
                <w:sz w:val="18"/>
              </w:rPr>
              <w:t>in</w:t>
            </w:r>
            <w:r w:rsidR="008673CA">
              <w:rPr>
                <w:sz w:val="18"/>
              </w:rPr>
              <w:t xml:space="preserve"> </w:t>
            </w:r>
            <w:r>
              <w:rPr>
                <w:sz w:val="18"/>
              </w:rPr>
              <w:t>the</w:t>
            </w:r>
            <w:r w:rsidR="008673CA">
              <w:rPr>
                <w:sz w:val="18"/>
              </w:rPr>
              <w:t xml:space="preserve"> </w:t>
            </w:r>
            <w:r>
              <w:rPr>
                <w:sz w:val="18"/>
              </w:rPr>
              <w:t>plug</w:t>
            </w:r>
            <w:r w:rsidR="008673CA">
              <w:rPr>
                <w:sz w:val="18"/>
              </w:rPr>
              <w:t xml:space="preserve"> </w:t>
            </w:r>
            <w:r>
              <w:rPr>
                <w:sz w:val="18"/>
              </w:rPr>
              <w:t>(&lt;20mm</w:t>
            </w:r>
            <w:r w:rsidR="008673CA">
              <w:rPr>
                <w:sz w:val="18"/>
              </w:rPr>
              <w:t xml:space="preserve"> </w:t>
            </w:r>
            <w:r>
              <w:rPr>
                <w:sz w:val="18"/>
              </w:rPr>
              <w:t>penetration). There is very</w:t>
            </w:r>
            <w:r w:rsidR="008673CA">
              <w:rPr>
                <w:sz w:val="18"/>
              </w:rPr>
              <w:t xml:space="preserve"> </w:t>
            </w:r>
            <w:r>
              <w:rPr>
                <w:sz w:val="18"/>
              </w:rPr>
              <w:t>little effect on ride quality or</w:t>
            </w:r>
            <w:r w:rsidR="008673CA">
              <w:rPr>
                <w:sz w:val="18"/>
              </w:rPr>
              <w:t xml:space="preserve"> </w:t>
            </w:r>
            <w:r>
              <w:rPr>
                <w:sz w:val="18"/>
              </w:rPr>
              <w:t>very little noise produced.</w:t>
            </w:r>
          </w:p>
        </w:tc>
        <w:tc>
          <w:tcPr>
            <w:tcW w:w="2444" w:type="dxa"/>
          </w:tcPr>
          <w:p w:rsidR="001B5D06" w:rsidRDefault="001B5D06" w:rsidP="001B5D06">
            <w:pPr>
              <w:pStyle w:val="TableParagraph"/>
              <w:spacing w:line="187" w:lineRule="exact"/>
              <w:ind w:left="54"/>
              <w:rPr>
                <w:sz w:val="18"/>
              </w:rPr>
            </w:pPr>
            <w:r>
              <w:rPr>
                <w:sz w:val="18"/>
              </w:rPr>
              <w:t>There is significant loss of</w:t>
            </w:r>
            <w:r w:rsidR="008673CA">
              <w:rPr>
                <w:sz w:val="18"/>
              </w:rPr>
              <w:t xml:space="preserve"> </w:t>
            </w:r>
            <w:r>
              <w:rPr>
                <w:sz w:val="18"/>
              </w:rPr>
              <w:t>material, with penetration up</w:t>
            </w:r>
            <w:r w:rsidR="008673CA">
              <w:rPr>
                <w:sz w:val="18"/>
              </w:rPr>
              <w:t xml:space="preserve"> </w:t>
            </w:r>
            <w:r>
              <w:rPr>
                <w:sz w:val="18"/>
              </w:rPr>
              <w:t>to 50mm. Ride quality is</w:t>
            </w:r>
            <w:r w:rsidR="008673CA">
              <w:rPr>
                <w:sz w:val="18"/>
              </w:rPr>
              <w:t xml:space="preserve"> </w:t>
            </w:r>
            <w:r>
              <w:rPr>
                <w:sz w:val="18"/>
              </w:rPr>
              <w:t>affected</w:t>
            </w:r>
            <w:r w:rsidR="008673CA">
              <w:rPr>
                <w:sz w:val="18"/>
              </w:rPr>
              <w:t xml:space="preserve"> </w:t>
            </w:r>
            <w:r>
              <w:rPr>
                <w:sz w:val="18"/>
              </w:rPr>
              <w:t>and</w:t>
            </w:r>
            <w:r w:rsidR="008673CA">
              <w:rPr>
                <w:sz w:val="18"/>
              </w:rPr>
              <w:t xml:space="preserve"> </w:t>
            </w:r>
            <w:r>
              <w:rPr>
                <w:sz w:val="18"/>
              </w:rPr>
              <w:t>noise</w:t>
            </w:r>
            <w:r w:rsidR="008673CA">
              <w:rPr>
                <w:sz w:val="18"/>
              </w:rPr>
              <w:t xml:space="preserve"> </w:t>
            </w:r>
            <w:r>
              <w:rPr>
                <w:sz w:val="18"/>
              </w:rPr>
              <w:t>is</w:t>
            </w:r>
            <w:r w:rsidR="008673CA">
              <w:rPr>
                <w:sz w:val="18"/>
              </w:rPr>
              <w:t xml:space="preserve"> </w:t>
            </w:r>
            <w:r>
              <w:rPr>
                <w:sz w:val="18"/>
              </w:rPr>
              <w:t>produced.</w:t>
            </w:r>
          </w:p>
        </w:tc>
        <w:tc>
          <w:tcPr>
            <w:tcW w:w="2444" w:type="dxa"/>
          </w:tcPr>
          <w:p w:rsidR="001B5D06" w:rsidRDefault="001B5D06" w:rsidP="001B5D06">
            <w:pPr>
              <w:pStyle w:val="TableParagraph"/>
              <w:spacing w:line="187" w:lineRule="exact"/>
              <w:ind w:left="53"/>
              <w:rPr>
                <w:sz w:val="18"/>
              </w:rPr>
            </w:pPr>
            <w:r>
              <w:rPr>
                <w:sz w:val="18"/>
              </w:rPr>
              <w:t>There is a serious loss of</w:t>
            </w:r>
            <w:r w:rsidR="008673CA">
              <w:rPr>
                <w:sz w:val="18"/>
              </w:rPr>
              <w:t xml:space="preserve"> </w:t>
            </w:r>
            <w:r>
              <w:rPr>
                <w:sz w:val="18"/>
              </w:rPr>
              <w:t>material, with holes deeper</w:t>
            </w:r>
            <w:r w:rsidR="008673CA">
              <w:rPr>
                <w:sz w:val="18"/>
              </w:rPr>
              <w:t xml:space="preserve"> </w:t>
            </w:r>
            <w:r>
              <w:rPr>
                <w:sz w:val="18"/>
              </w:rPr>
              <w:t>than 50mm. There is some</w:t>
            </w:r>
            <w:r w:rsidR="008673CA">
              <w:rPr>
                <w:sz w:val="18"/>
              </w:rPr>
              <w:t xml:space="preserve"> </w:t>
            </w:r>
            <w:r>
              <w:rPr>
                <w:sz w:val="18"/>
              </w:rPr>
              <w:t>leakage evident.</w:t>
            </w:r>
          </w:p>
        </w:tc>
        <w:tc>
          <w:tcPr>
            <w:tcW w:w="2476" w:type="dxa"/>
          </w:tcPr>
          <w:p w:rsidR="001B5D06" w:rsidRDefault="001B5D06" w:rsidP="001B5D06">
            <w:pPr>
              <w:pStyle w:val="TableParagraph"/>
              <w:spacing w:line="187" w:lineRule="exact"/>
              <w:ind w:left="53"/>
              <w:rPr>
                <w:sz w:val="18"/>
              </w:rPr>
            </w:pPr>
            <w:r>
              <w:rPr>
                <w:sz w:val="18"/>
              </w:rPr>
              <w:t>Some of the joint is missing</w:t>
            </w:r>
            <w:r w:rsidR="008673CA">
              <w:rPr>
                <w:sz w:val="18"/>
              </w:rPr>
              <w:t xml:space="preserve"> </w:t>
            </w:r>
            <w:r>
              <w:rPr>
                <w:sz w:val="18"/>
              </w:rPr>
              <w:t>to the full depth of the plug,</w:t>
            </w:r>
            <w:r w:rsidR="008673CA">
              <w:rPr>
                <w:sz w:val="18"/>
              </w:rPr>
              <w:t xml:space="preserve"> </w:t>
            </w:r>
            <w:r>
              <w:rPr>
                <w:sz w:val="18"/>
              </w:rPr>
              <w:t>or the plug is broken up as a</w:t>
            </w:r>
            <w:r w:rsidR="008673CA">
              <w:rPr>
                <w:sz w:val="18"/>
              </w:rPr>
              <w:t xml:space="preserve"> </w:t>
            </w:r>
            <w:r>
              <w:rPr>
                <w:sz w:val="18"/>
              </w:rPr>
              <w:t>result of missing material.</w:t>
            </w:r>
            <w:r w:rsidR="008673CA">
              <w:rPr>
                <w:sz w:val="18"/>
              </w:rPr>
              <w:t xml:space="preserve"> </w:t>
            </w:r>
            <w:r>
              <w:rPr>
                <w:sz w:val="18"/>
              </w:rPr>
              <w:t>The joint is leaking.</w:t>
            </w:r>
          </w:p>
        </w:tc>
      </w:tr>
      <w:tr w:rsidR="001B5D06" w:rsidTr="001B5D06">
        <w:trPr>
          <w:trHeight w:val="1836"/>
        </w:trPr>
        <w:tc>
          <w:tcPr>
            <w:tcW w:w="340" w:type="dxa"/>
          </w:tcPr>
          <w:p w:rsidR="001B5D06" w:rsidRDefault="001B5D06">
            <w:pPr>
              <w:pStyle w:val="TableParagraph"/>
              <w:spacing w:before="55" w:line="190" w:lineRule="exact"/>
              <w:ind w:left="57"/>
              <w:rPr>
                <w:sz w:val="18"/>
              </w:rPr>
            </w:pPr>
            <w:r>
              <w:rPr>
                <w:sz w:val="18"/>
              </w:rPr>
              <w:t>10</w:t>
            </w:r>
          </w:p>
        </w:tc>
        <w:tc>
          <w:tcPr>
            <w:tcW w:w="1335" w:type="dxa"/>
          </w:tcPr>
          <w:p w:rsidR="001B5D06" w:rsidRDefault="001B5D06" w:rsidP="001B5D06">
            <w:pPr>
              <w:pStyle w:val="TableParagraph"/>
              <w:spacing w:line="187" w:lineRule="exact"/>
              <w:ind w:left="56"/>
              <w:rPr>
                <w:sz w:val="18"/>
              </w:rPr>
            </w:pPr>
            <w:r>
              <w:rPr>
                <w:sz w:val="18"/>
              </w:rPr>
              <w:t>Tracking and</w:t>
            </w:r>
            <w:r w:rsidR="008673CA">
              <w:rPr>
                <w:sz w:val="18"/>
              </w:rPr>
              <w:t xml:space="preserve"> </w:t>
            </w:r>
            <w:r>
              <w:rPr>
                <w:sz w:val="18"/>
              </w:rPr>
              <w:t>flow of material</w:t>
            </w:r>
          </w:p>
        </w:tc>
        <w:tc>
          <w:tcPr>
            <w:tcW w:w="2243" w:type="dxa"/>
          </w:tcPr>
          <w:p w:rsidR="001B5D06" w:rsidRDefault="001B5D06" w:rsidP="001B5D06">
            <w:pPr>
              <w:pStyle w:val="TableParagraph"/>
              <w:spacing w:line="187" w:lineRule="exact"/>
              <w:ind w:left="56"/>
              <w:rPr>
                <w:sz w:val="18"/>
              </w:rPr>
            </w:pPr>
            <w:r>
              <w:rPr>
                <w:sz w:val="18"/>
              </w:rPr>
              <w:t>The plug follows the</w:t>
            </w:r>
            <w:r w:rsidR="008673CA">
              <w:rPr>
                <w:sz w:val="18"/>
              </w:rPr>
              <w:t xml:space="preserve"> </w:t>
            </w:r>
            <w:r>
              <w:rPr>
                <w:sz w:val="18"/>
              </w:rPr>
              <w:t>alignment of the adjacent</w:t>
            </w:r>
            <w:r w:rsidR="008673CA">
              <w:rPr>
                <w:sz w:val="18"/>
              </w:rPr>
              <w:t xml:space="preserve"> </w:t>
            </w:r>
            <w:r>
              <w:rPr>
                <w:sz w:val="18"/>
              </w:rPr>
              <w:t>surfacing, which is</w:t>
            </w:r>
            <w:r w:rsidR="008673CA">
              <w:rPr>
                <w:sz w:val="18"/>
              </w:rPr>
              <w:t xml:space="preserve"> </w:t>
            </w:r>
            <w:r>
              <w:rPr>
                <w:sz w:val="18"/>
              </w:rPr>
              <w:t>untracked, with no flow of</w:t>
            </w:r>
            <w:r w:rsidR="008673CA">
              <w:rPr>
                <w:sz w:val="18"/>
              </w:rPr>
              <w:t xml:space="preserve"> </w:t>
            </w:r>
            <w:r>
              <w:rPr>
                <w:sz w:val="18"/>
              </w:rPr>
              <w:t>plug material onto it.</w:t>
            </w:r>
          </w:p>
        </w:tc>
        <w:tc>
          <w:tcPr>
            <w:tcW w:w="2445" w:type="dxa"/>
          </w:tcPr>
          <w:p w:rsidR="001B5D06" w:rsidRDefault="001B5D06" w:rsidP="001B5D06">
            <w:pPr>
              <w:pStyle w:val="TableParagraph"/>
              <w:spacing w:line="187" w:lineRule="exact"/>
              <w:ind w:left="56"/>
              <w:rPr>
                <w:sz w:val="18"/>
              </w:rPr>
            </w:pPr>
            <w:r>
              <w:rPr>
                <w:sz w:val="18"/>
              </w:rPr>
              <w:t>Slight depressions in the</w:t>
            </w:r>
            <w:r w:rsidR="008673CA">
              <w:rPr>
                <w:sz w:val="18"/>
              </w:rPr>
              <w:t xml:space="preserve"> </w:t>
            </w:r>
            <w:r>
              <w:rPr>
                <w:sz w:val="18"/>
              </w:rPr>
              <w:t>plug are visible on</w:t>
            </w:r>
            <w:r w:rsidR="008673CA">
              <w:rPr>
                <w:sz w:val="18"/>
              </w:rPr>
              <w:t xml:space="preserve"> </w:t>
            </w:r>
            <w:r>
              <w:rPr>
                <w:sz w:val="18"/>
              </w:rPr>
              <w:t>inspection, but are not</w:t>
            </w:r>
            <w:r w:rsidR="008673CA">
              <w:rPr>
                <w:sz w:val="18"/>
              </w:rPr>
              <w:t xml:space="preserve"> </w:t>
            </w:r>
            <w:r>
              <w:rPr>
                <w:sz w:val="18"/>
              </w:rPr>
              <w:t>significant, or some plug</w:t>
            </w:r>
            <w:r w:rsidR="008673CA">
              <w:rPr>
                <w:sz w:val="18"/>
              </w:rPr>
              <w:t xml:space="preserve"> </w:t>
            </w:r>
            <w:r>
              <w:rPr>
                <w:sz w:val="18"/>
              </w:rPr>
              <w:t>material has flowed beyond</w:t>
            </w:r>
            <w:r w:rsidR="008673CA">
              <w:rPr>
                <w:sz w:val="18"/>
              </w:rPr>
              <w:t xml:space="preserve"> </w:t>
            </w:r>
            <w:r>
              <w:rPr>
                <w:sz w:val="18"/>
              </w:rPr>
              <w:t>the boundary. The effect is</w:t>
            </w:r>
            <w:r w:rsidR="008673CA">
              <w:rPr>
                <w:sz w:val="18"/>
              </w:rPr>
              <w:t xml:space="preserve"> </w:t>
            </w:r>
            <w:r>
              <w:rPr>
                <w:sz w:val="18"/>
              </w:rPr>
              <w:t>purely aesthetic.</w:t>
            </w:r>
          </w:p>
        </w:tc>
        <w:tc>
          <w:tcPr>
            <w:tcW w:w="2444" w:type="dxa"/>
          </w:tcPr>
          <w:p w:rsidR="001B5D06" w:rsidRDefault="001B5D06" w:rsidP="001B5D06">
            <w:pPr>
              <w:pStyle w:val="TableParagraph"/>
              <w:spacing w:line="204" w:lineRule="exact"/>
              <w:ind w:left="54"/>
              <w:rPr>
                <w:sz w:val="18"/>
              </w:rPr>
            </w:pPr>
            <w:r>
              <w:rPr>
                <w:sz w:val="18"/>
              </w:rPr>
              <w:t>Tracking is clearly visible or</w:t>
            </w:r>
            <w:r w:rsidR="008673CA">
              <w:rPr>
                <w:sz w:val="18"/>
              </w:rPr>
              <w:t xml:space="preserve"> </w:t>
            </w:r>
            <w:r>
              <w:rPr>
                <w:sz w:val="18"/>
              </w:rPr>
              <w:t>a significant amount of</w:t>
            </w:r>
            <w:r w:rsidR="008673CA">
              <w:rPr>
                <w:sz w:val="18"/>
              </w:rPr>
              <w:t xml:space="preserve"> </w:t>
            </w:r>
            <w:r>
              <w:rPr>
                <w:sz w:val="18"/>
              </w:rPr>
              <w:t>binder has flowed onto the</w:t>
            </w:r>
            <w:r w:rsidR="008673CA">
              <w:rPr>
                <w:sz w:val="18"/>
              </w:rPr>
              <w:t xml:space="preserve"> </w:t>
            </w:r>
            <w:r>
              <w:rPr>
                <w:sz w:val="18"/>
              </w:rPr>
              <w:t>adjacent surfacing. Where</w:t>
            </w:r>
            <w:r w:rsidR="008673CA">
              <w:rPr>
                <w:sz w:val="18"/>
              </w:rPr>
              <w:t xml:space="preserve"> </w:t>
            </w:r>
            <w:r>
              <w:rPr>
                <w:sz w:val="18"/>
              </w:rPr>
              <w:t>tracking has occurred, there</w:t>
            </w:r>
            <w:r w:rsidR="008673CA">
              <w:rPr>
                <w:sz w:val="18"/>
              </w:rPr>
              <w:t xml:space="preserve"> </w:t>
            </w:r>
            <w:r>
              <w:rPr>
                <w:sz w:val="18"/>
              </w:rPr>
              <w:t>are small mounds of</w:t>
            </w:r>
            <w:r w:rsidR="008673CA">
              <w:rPr>
                <w:sz w:val="18"/>
              </w:rPr>
              <w:t xml:space="preserve"> </w:t>
            </w:r>
            <w:r>
              <w:rPr>
                <w:sz w:val="18"/>
              </w:rPr>
              <w:t>displaced material at the</w:t>
            </w:r>
            <w:r w:rsidR="008673CA">
              <w:rPr>
                <w:sz w:val="18"/>
              </w:rPr>
              <w:t xml:space="preserve"> </w:t>
            </w:r>
            <w:r>
              <w:rPr>
                <w:sz w:val="18"/>
              </w:rPr>
              <w:t>edges of the carriageway.</w:t>
            </w:r>
          </w:p>
        </w:tc>
        <w:tc>
          <w:tcPr>
            <w:tcW w:w="2444" w:type="dxa"/>
          </w:tcPr>
          <w:p w:rsidR="001B5D06" w:rsidRDefault="001B5D06" w:rsidP="001B5D06">
            <w:pPr>
              <w:pStyle w:val="TableParagraph"/>
              <w:spacing w:line="187" w:lineRule="exact"/>
              <w:ind w:left="53"/>
              <w:rPr>
                <w:sz w:val="18"/>
              </w:rPr>
            </w:pPr>
            <w:r>
              <w:rPr>
                <w:sz w:val="18"/>
              </w:rPr>
              <w:t>A very large amount of</w:t>
            </w:r>
            <w:r w:rsidR="008673CA">
              <w:rPr>
                <w:sz w:val="18"/>
              </w:rPr>
              <w:t xml:space="preserve"> </w:t>
            </w:r>
            <w:r>
              <w:rPr>
                <w:sz w:val="18"/>
              </w:rPr>
              <w:t>binder has flowed, or</w:t>
            </w:r>
            <w:r w:rsidR="008673CA">
              <w:rPr>
                <w:sz w:val="18"/>
              </w:rPr>
              <w:t xml:space="preserve"> </w:t>
            </w:r>
            <w:r>
              <w:rPr>
                <w:sz w:val="18"/>
              </w:rPr>
              <w:t>tracking is serious,</w:t>
            </w:r>
            <w:r w:rsidR="008673CA">
              <w:rPr>
                <w:sz w:val="18"/>
              </w:rPr>
              <w:t xml:space="preserve"> </w:t>
            </w:r>
            <w:r>
              <w:rPr>
                <w:sz w:val="18"/>
              </w:rPr>
              <w:t>generating significant</w:t>
            </w:r>
            <w:r w:rsidR="008673CA">
              <w:rPr>
                <w:sz w:val="18"/>
              </w:rPr>
              <w:t xml:space="preserve"> </w:t>
            </w:r>
            <w:r>
              <w:rPr>
                <w:sz w:val="18"/>
              </w:rPr>
              <w:t>mounds at the edges of the</w:t>
            </w:r>
            <w:r w:rsidR="008673CA">
              <w:rPr>
                <w:sz w:val="18"/>
              </w:rPr>
              <w:t xml:space="preserve"> </w:t>
            </w:r>
            <w:r>
              <w:rPr>
                <w:sz w:val="18"/>
              </w:rPr>
              <w:t>carriageway.</w:t>
            </w:r>
          </w:p>
        </w:tc>
        <w:tc>
          <w:tcPr>
            <w:tcW w:w="2476" w:type="dxa"/>
          </w:tcPr>
          <w:p w:rsidR="001B5D06" w:rsidRDefault="001B5D06" w:rsidP="001B5D06">
            <w:pPr>
              <w:pStyle w:val="TableParagraph"/>
              <w:spacing w:line="187" w:lineRule="exact"/>
              <w:ind w:left="53"/>
              <w:rPr>
                <w:sz w:val="18"/>
              </w:rPr>
            </w:pPr>
            <w:r>
              <w:rPr>
                <w:sz w:val="18"/>
              </w:rPr>
              <w:t>The tracking or flow of material has occurred to such an extent that the joint has disintegrated. The joint is leaking.</w:t>
            </w:r>
          </w:p>
        </w:tc>
      </w:tr>
    </w:tbl>
    <w:p w:rsidR="00834E7D" w:rsidRDefault="00834E7D">
      <w:pPr>
        <w:rPr>
          <w:rFonts w:ascii="Times New Roman"/>
          <w:sz w:val="16"/>
        </w:rPr>
        <w:sectPr w:rsidR="00834E7D">
          <w:pgSz w:w="16840" w:h="11910" w:orient="landscape"/>
          <w:pgMar w:top="1120" w:right="1400" w:bottom="880" w:left="960" w:header="724" w:footer="698" w:gutter="0"/>
          <w:cols w:space="720"/>
        </w:sectPr>
      </w:pPr>
    </w:p>
    <w:tbl>
      <w:tblPr>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
        <w:gridCol w:w="1335"/>
        <w:gridCol w:w="2243"/>
        <w:gridCol w:w="2445"/>
        <w:gridCol w:w="2444"/>
        <w:gridCol w:w="2444"/>
        <w:gridCol w:w="2476"/>
      </w:tblGrid>
      <w:tr w:rsidR="00834E7D">
        <w:trPr>
          <w:trHeight w:val="321"/>
        </w:trPr>
        <w:tc>
          <w:tcPr>
            <w:tcW w:w="13727" w:type="dxa"/>
            <w:gridSpan w:val="7"/>
          </w:tcPr>
          <w:p w:rsidR="00834E7D" w:rsidRDefault="001B5D06">
            <w:pPr>
              <w:pStyle w:val="TableParagraph"/>
              <w:spacing w:before="55"/>
              <w:ind w:left="57"/>
              <w:rPr>
                <w:sz w:val="18"/>
              </w:rPr>
            </w:pPr>
            <w:r>
              <w:rPr>
                <w:sz w:val="18"/>
              </w:rPr>
              <w:lastRenderedPageBreak/>
              <w:t>All other joint types</w:t>
            </w:r>
          </w:p>
        </w:tc>
      </w:tr>
      <w:tr w:rsidR="00834E7D">
        <w:trPr>
          <w:trHeight w:val="321"/>
        </w:trPr>
        <w:tc>
          <w:tcPr>
            <w:tcW w:w="340" w:type="dxa"/>
            <w:vMerge w:val="restart"/>
          </w:tcPr>
          <w:p w:rsidR="00834E7D" w:rsidRDefault="001B5D06">
            <w:pPr>
              <w:pStyle w:val="TableParagraph"/>
              <w:spacing w:before="55"/>
              <w:ind w:left="57"/>
              <w:rPr>
                <w:sz w:val="18"/>
              </w:rPr>
            </w:pPr>
            <w:r>
              <w:rPr>
                <w:sz w:val="18"/>
              </w:rPr>
              <w:t>11</w:t>
            </w:r>
          </w:p>
        </w:tc>
        <w:tc>
          <w:tcPr>
            <w:tcW w:w="1335" w:type="dxa"/>
            <w:vMerge w:val="restart"/>
          </w:tcPr>
          <w:p w:rsidR="00834E7D" w:rsidRDefault="001B5D06">
            <w:pPr>
              <w:pStyle w:val="TableParagraph"/>
              <w:spacing w:before="55"/>
              <w:ind w:left="57"/>
              <w:rPr>
                <w:sz w:val="18"/>
              </w:rPr>
            </w:pPr>
            <w:r>
              <w:rPr>
                <w:sz w:val="18"/>
              </w:rPr>
              <w:t>Nosing defects</w:t>
            </w:r>
          </w:p>
        </w:tc>
        <w:tc>
          <w:tcPr>
            <w:tcW w:w="12052" w:type="dxa"/>
            <w:gridSpan w:val="5"/>
          </w:tcPr>
          <w:p w:rsidR="00834E7D" w:rsidRDefault="001B5D06">
            <w:pPr>
              <w:pStyle w:val="TableParagraph"/>
              <w:spacing w:before="55"/>
              <w:ind w:left="56"/>
              <w:rPr>
                <w:sz w:val="18"/>
              </w:rPr>
            </w:pPr>
            <w:r>
              <w:rPr>
                <w:sz w:val="18"/>
              </w:rPr>
              <w:t>Reinforced elastomeric</w:t>
            </w:r>
          </w:p>
        </w:tc>
      </w:tr>
      <w:tr w:rsidR="00834E7D">
        <w:trPr>
          <w:trHeight w:val="1562"/>
        </w:trPr>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2243" w:type="dxa"/>
          </w:tcPr>
          <w:p w:rsidR="00834E7D" w:rsidRDefault="001B5D06">
            <w:pPr>
              <w:pStyle w:val="TableParagraph"/>
              <w:spacing w:before="54"/>
              <w:ind w:left="56" w:right="47"/>
              <w:jc w:val="both"/>
              <w:rPr>
                <w:sz w:val="18"/>
              </w:rPr>
            </w:pPr>
            <w:r>
              <w:rPr>
                <w:sz w:val="18"/>
              </w:rPr>
              <w:t>The transition strip is in an as-new condition, and is completely bonded to the joint and adjacent surfacing and is completely</w:t>
            </w:r>
            <w:r>
              <w:rPr>
                <w:spacing w:val="-3"/>
                <w:sz w:val="18"/>
              </w:rPr>
              <w:t xml:space="preserve"> </w:t>
            </w:r>
            <w:proofErr w:type="spellStart"/>
            <w:r>
              <w:rPr>
                <w:sz w:val="18"/>
              </w:rPr>
              <w:t>uncracked</w:t>
            </w:r>
            <w:proofErr w:type="spellEnd"/>
            <w:r>
              <w:rPr>
                <w:sz w:val="18"/>
              </w:rPr>
              <w:t>.</w:t>
            </w:r>
          </w:p>
        </w:tc>
        <w:tc>
          <w:tcPr>
            <w:tcW w:w="2445" w:type="dxa"/>
          </w:tcPr>
          <w:p w:rsidR="00834E7D" w:rsidRDefault="001B5D06">
            <w:pPr>
              <w:pStyle w:val="TableParagraph"/>
              <w:spacing w:before="54"/>
              <w:ind w:left="56" w:right="46"/>
              <w:jc w:val="both"/>
              <w:rPr>
                <w:sz w:val="18"/>
              </w:rPr>
            </w:pPr>
            <w:r>
              <w:rPr>
                <w:sz w:val="18"/>
              </w:rPr>
              <w:t>Cracks in the transition strip are visible on close inspection, but are having no effect on joint functionality.</w:t>
            </w:r>
          </w:p>
        </w:tc>
        <w:tc>
          <w:tcPr>
            <w:tcW w:w="2444" w:type="dxa"/>
          </w:tcPr>
          <w:p w:rsidR="00834E7D" w:rsidRDefault="001B5D06">
            <w:pPr>
              <w:pStyle w:val="TableParagraph"/>
              <w:spacing w:before="54"/>
              <w:ind w:left="54" w:right="48"/>
              <w:jc w:val="both"/>
              <w:rPr>
                <w:sz w:val="18"/>
              </w:rPr>
            </w:pPr>
            <w:r>
              <w:rPr>
                <w:sz w:val="18"/>
              </w:rPr>
              <w:t xml:space="preserve">The cracking is extensive, leading to some </w:t>
            </w:r>
            <w:proofErr w:type="spellStart"/>
            <w:r>
              <w:rPr>
                <w:sz w:val="18"/>
              </w:rPr>
              <w:t>break up</w:t>
            </w:r>
            <w:proofErr w:type="spellEnd"/>
            <w:r>
              <w:rPr>
                <w:sz w:val="18"/>
              </w:rPr>
              <w:t xml:space="preserve"> of the material or the transition strip is no longer fully bonded to the surfacing or joint.</w:t>
            </w:r>
          </w:p>
        </w:tc>
        <w:tc>
          <w:tcPr>
            <w:tcW w:w="2444" w:type="dxa"/>
          </w:tcPr>
          <w:p w:rsidR="00834E7D" w:rsidRDefault="001B5D06">
            <w:pPr>
              <w:pStyle w:val="TableParagraph"/>
              <w:spacing w:before="54"/>
              <w:ind w:left="53" w:right="48"/>
              <w:jc w:val="both"/>
              <w:rPr>
                <w:sz w:val="18"/>
              </w:rPr>
            </w:pPr>
            <w:r>
              <w:rPr>
                <w:sz w:val="18"/>
              </w:rPr>
              <w:t>Cracking has developed sufficiently that the transition strip has broken up, with some material missing from the strip. The joint component is becoming exposed.</w:t>
            </w:r>
          </w:p>
        </w:tc>
        <w:tc>
          <w:tcPr>
            <w:tcW w:w="2476" w:type="dxa"/>
          </w:tcPr>
          <w:p w:rsidR="00834E7D" w:rsidRDefault="001B5D06">
            <w:pPr>
              <w:pStyle w:val="TableParagraph"/>
              <w:spacing w:before="54"/>
              <w:ind w:left="53" w:right="48"/>
              <w:jc w:val="both"/>
              <w:rPr>
                <w:sz w:val="18"/>
              </w:rPr>
            </w:pPr>
            <w:r>
              <w:rPr>
                <w:sz w:val="18"/>
              </w:rPr>
              <w:t>The nosing material is beyond isolated break up – it has disintegrated, leaving other elements of the joint exposed. The joint is</w:t>
            </w:r>
            <w:r>
              <w:rPr>
                <w:spacing w:val="-13"/>
                <w:sz w:val="18"/>
              </w:rPr>
              <w:t xml:space="preserve"> </w:t>
            </w:r>
            <w:r>
              <w:rPr>
                <w:sz w:val="18"/>
              </w:rPr>
              <w:t>leaking.</w:t>
            </w:r>
          </w:p>
        </w:tc>
      </w:tr>
      <w:tr w:rsidR="00834E7D">
        <w:trPr>
          <w:trHeight w:val="321"/>
        </w:trPr>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12052" w:type="dxa"/>
            <w:gridSpan w:val="5"/>
          </w:tcPr>
          <w:p w:rsidR="00834E7D" w:rsidRDefault="001B5D06">
            <w:pPr>
              <w:pStyle w:val="TableParagraph"/>
              <w:spacing w:before="55"/>
              <w:ind w:left="56"/>
              <w:rPr>
                <w:sz w:val="18"/>
              </w:rPr>
            </w:pPr>
            <w:r>
              <w:rPr>
                <w:sz w:val="18"/>
              </w:rPr>
              <w:t>Elastomeric in metal runners (resin-encapsulated)</w:t>
            </w:r>
          </w:p>
        </w:tc>
      </w:tr>
      <w:tr w:rsidR="00834E7D">
        <w:trPr>
          <w:trHeight w:val="1563"/>
        </w:trPr>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2243" w:type="dxa"/>
          </w:tcPr>
          <w:p w:rsidR="00834E7D" w:rsidRDefault="001B5D06">
            <w:pPr>
              <w:pStyle w:val="TableParagraph"/>
              <w:tabs>
                <w:tab w:val="left" w:pos="1835"/>
              </w:tabs>
              <w:spacing w:before="55"/>
              <w:ind w:left="56" w:right="46"/>
              <w:jc w:val="both"/>
              <w:rPr>
                <w:sz w:val="18"/>
              </w:rPr>
            </w:pPr>
            <w:r>
              <w:rPr>
                <w:sz w:val="18"/>
              </w:rPr>
              <w:t>The resin strip is in as new-condition</w:t>
            </w:r>
            <w:r>
              <w:rPr>
                <w:sz w:val="18"/>
              </w:rPr>
              <w:tab/>
            </w:r>
            <w:r>
              <w:rPr>
                <w:spacing w:val="-1"/>
                <w:sz w:val="18"/>
              </w:rPr>
              <w:t xml:space="preserve">(see </w:t>
            </w:r>
            <w:r>
              <w:rPr>
                <w:sz w:val="18"/>
              </w:rPr>
              <w:t>above).</w:t>
            </w:r>
          </w:p>
        </w:tc>
        <w:tc>
          <w:tcPr>
            <w:tcW w:w="2445" w:type="dxa"/>
          </w:tcPr>
          <w:p w:rsidR="00834E7D" w:rsidRDefault="001B5D06">
            <w:pPr>
              <w:pStyle w:val="TableParagraph"/>
              <w:spacing w:before="55"/>
              <w:ind w:left="56" w:right="46"/>
              <w:jc w:val="both"/>
              <w:rPr>
                <w:sz w:val="18"/>
              </w:rPr>
            </w:pPr>
            <w:r>
              <w:rPr>
                <w:sz w:val="18"/>
              </w:rPr>
              <w:t>Cracks are visible on close inspection, but there is no effect on joint functionality.</w:t>
            </w:r>
          </w:p>
        </w:tc>
        <w:tc>
          <w:tcPr>
            <w:tcW w:w="2444" w:type="dxa"/>
          </w:tcPr>
          <w:p w:rsidR="00834E7D" w:rsidRDefault="001B5D06">
            <w:pPr>
              <w:pStyle w:val="TableParagraph"/>
              <w:tabs>
                <w:tab w:val="left" w:pos="1913"/>
              </w:tabs>
              <w:spacing w:before="55"/>
              <w:ind w:left="54" w:right="48"/>
              <w:jc w:val="both"/>
              <w:rPr>
                <w:sz w:val="18"/>
              </w:rPr>
            </w:pPr>
            <w:r>
              <w:rPr>
                <w:sz w:val="18"/>
              </w:rPr>
              <w:t>Cracking of the strip is fairly extensive.</w:t>
            </w:r>
            <w:r>
              <w:rPr>
                <w:sz w:val="18"/>
              </w:rPr>
              <w:tab/>
              <w:t>Some functionality remains – the surfacing is generally supported and the rails are generally</w:t>
            </w:r>
            <w:r>
              <w:rPr>
                <w:spacing w:val="-2"/>
                <w:sz w:val="18"/>
              </w:rPr>
              <w:t xml:space="preserve"> </w:t>
            </w:r>
            <w:r>
              <w:rPr>
                <w:sz w:val="18"/>
              </w:rPr>
              <w:t>protected.</w:t>
            </w:r>
          </w:p>
        </w:tc>
        <w:tc>
          <w:tcPr>
            <w:tcW w:w="2444" w:type="dxa"/>
          </w:tcPr>
          <w:p w:rsidR="00834E7D" w:rsidRDefault="001B5D06">
            <w:pPr>
              <w:pStyle w:val="TableParagraph"/>
              <w:spacing w:before="55"/>
              <w:ind w:left="53" w:right="49"/>
              <w:jc w:val="both"/>
              <w:rPr>
                <w:sz w:val="18"/>
              </w:rPr>
            </w:pPr>
            <w:r>
              <w:rPr>
                <w:sz w:val="18"/>
              </w:rPr>
              <w:t>Isolated areas of the resin have broken up, leaving parts of the rails unprotected and some of the adjacent surfacing</w:t>
            </w:r>
            <w:r>
              <w:rPr>
                <w:spacing w:val="-2"/>
                <w:sz w:val="18"/>
              </w:rPr>
              <w:t xml:space="preserve"> </w:t>
            </w:r>
            <w:r>
              <w:rPr>
                <w:sz w:val="18"/>
              </w:rPr>
              <w:t>unsupported.</w:t>
            </w:r>
          </w:p>
        </w:tc>
        <w:tc>
          <w:tcPr>
            <w:tcW w:w="2476" w:type="dxa"/>
          </w:tcPr>
          <w:p w:rsidR="00834E7D" w:rsidRDefault="001B5D06">
            <w:pPr>
              <w:pStyle w:val="TableParagraph"/>
              <w:spacing w:before="55"/>
              <w:ind w:left="53" w:right="49"/>
              <w:jc w:val="both"/>
              <w:rPr>
                <w:sz w:val="18"/>
              </w:rPr>
            </w:pPr>
            <w:r>
              <w:rPr>
                <w:sz w:val="18"/>
              </w:rPr>
              <w:t>The resin has disintegrated sufficiently to expose the reinforcement embedded in the resin, as well as leaving the rails and adjacent surfacing unprotected. The joint is leaking.</w:t>
            </w:r>
          </w:p>
        </w:tc>
      </w:tr>
      <w:tr w:rsidR="00834E7D">
        <w:trPr>
          <w:trHeight w:val="1769"/>
        </w:trPr>
        <w:tc>
          <w:tcPr>
            <w:tcW w:w="340" w:type="dxa"/>
            <w:vMerge w:val="restart"/>
            <w:tcBorders>
              <w:bottom w:val="nil"/>
            </w:tcBorders>
          </w:tcPr>
          <w:p w:rsidR="00834E7D" w:rsidRDefault="001B5D06">
            <w:pPr>
              <w:pStyle w:val="TableParagraph"/>
              <w:spacing w:before="55"/>
              <w:ind w:left="57"/>
              <w:rPr>
                <w:sz w:val="18"/>
              </w:rPr>
            </w:pPr>
            <w:r>
              <w:rPr>
                <w:sz w:val="18"/>
              </w:rPr>
              <w:t>12</w:t>
            </w: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spacing w:before="9"/>
              <w:rPr>
                <w:rFonts w:ascii="Times New Roman"/>
                <w:sz w:val="16"/>
              </w:rPr>
            </w:pPr>
          </w:p>
          <w:p w:rsidR="00834E7D" w:rsidRDefault="001B5D06">
            <w:pPr>
              <w:pStyle w:val="TableParagraph"/>
              <w:ind w:left="57"/>
              <w:rPr>
                <w:sz w:val="18"/>
              </w:rPr>
            </w:pPr>
            <w:r>
              <w:rPr>
                <w:sz w:val="18"/>
              </w:rPr>
              <w:t>13</w:t>
            </w: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834E7D">
            <w:pPr>
              <w:pStyle w:val="TableParagraph"/>
              <w:rPr>
                <w:rFonts w:ascii="Times New Roman"/>
                <w:sz w:val="20"/>
              </w:rPr>
            </w:pPr>
          </w:p>
          <w:p w:rsidR="00834E7D" w:rsidRDefault="001B5D06">
            <w:pPr>
              <w:pStyle w:val="TableParagraph"/>
              <w:spacing w:before="170"/>
              <w:ind w:left="57"/>
              <w:rPr>
                <w:sz w:val="18"/>
              </w:rPr>
            </w:pPr>
            <w:r>
              <w:rPr>
                <w:sz w:val="18"/>
              </w:rPr>
              <w:t>14</w:t>
            </w:r>
          </w:p>
        </w:tc>
        <w:tc>
          <w:tcPr>
            <w:tcW w:w="1335" w:type="dxa"/>
          </w:tcPr>
          <w:p w:rsidR="00834E7D" w:rsidRDefault="001B5D06">
            <w:pPr>
              <w:pStyle w:val="TableParagraph"/>
              <w:spacing w:before="55"/>
              <w:ind w:left="56" w:right="388"/>
              <w:rPr>
                <w:sz w:val="18"/>
              </w:rPr>
            </w:pPr>
            <w:r>
              <w:rPr>
                <w:sz w:val="18"/>
              </w:rPr>
              <w:t>Missing or loose bolts</w:t>
            </w:r>
          </w:p>
        </w:tc>
        <w:tc>
          <w:tcPr>
            <w:tcW w:w="2243" w:type="dxa"/>
          </w:tcPr>
          <w:p w:rsidR="00834E7D" w:rsidRDefault="001B5D06">
            <w:pPr>
              <w:pStyle w:val="TableParagraph"/>
              <w:spacing w:before="55"/>
              <w:ind w:left="56" w:right="45"/>
              <w:jc w:val="both"/>
              <w:rPr>
                <w:sz w:val="18"/>
              </w:rPr>
            </w:pPr>
            <w:r>
              <w:rPr>
                <w:sz w:val="18"/>
              </w:rPr>
              <w:t>No bolts are missing or loose. There is no more than minor wear to the bolts.</w:t>
            </w:r>
          </w:p>
        </w:tc>
        <w:tc>
          <w:tcPr>
            <w:tcW w:w="2445" w:type="dxa"/>
          </w:tcPr>
          <w:p w:rsidR="00834E7D" w:rsidRDefault="001B5D06">
            <w:pPr>
              <w:pStyle w:val="TableParagraph"/>
              <w:spacing w:before="55"/>
              <w:ind w:left="56" w:right="46"/>
              <w:jc w:val="both"/>
              <w:rPr>
                <w:sz w:val="18"/>
              </w:rPr>
            </w:pPr>
            <w:r>
              <w:rPr>
                <w:sz w:val="18"/>
              </w:rPr>
              <w:t>A maximum of one bolt is missing/loose at any cross section of the joint, and this one missing bolt is not causing failure.</w:t>
            </w:r>
          </w:p>
        </w:tc>
        <w:tc>
          <w:tcPr>
            <w:tcW w:w="2444" w:type="dxa"/>
          </w:tcPr>
          <w:p w:rsidR="00834E7D" w:rsidRDefault="001B5D06">
            <w:pPr>
              <w:pStyle w:val="TableParagraph"/>
              <w:spacing w:before="55"/>
              <w:ind w:left="54" w:right="48"/>
              <w:jc w:val="both"/>
              <w:rPr>
                <w:sz w:val="18"/>
              </w:rPr>
            </w:pPr>
            <w:r>
              <w:rPr>
                <w:sz w:val="18"/>
              </w:rPr>
              <w:t>More than one bolt is missing/loose and up to half are missing/loose at a particular cross section. This severity class will only apply where there are more than two bolts at any cross section of the</w:t>
            </w:r>
            <w:r>
              <w:rPr>
                <w:spacing w:val="-3"/>
                <w:sz w:val="18"/>
              </w:rPr>
              <w:t xml:space="preserve"> </w:t>
            </w:r>
            <w:r>
              <w:rPr>
                <w:sz w:val="18"/>
              </w:rPr>
              <w:t>joint.</w:t>
            </w:r>
          </w:p>
        </w:tc>
        <w:tc>
          <w:tcPr>
            <w:tcW w:w="2444" w:type="dxa"/>
          </w:tcPr>
          <w:p w:rsidR="00834E7D" w:rsidRDefault="001B5D06">
            <w:pPr>
              <w:pStyle w:val="TableParagraph"/>
              <w:spacing w:before="55"/>
              <w:ind w:left="53" w:right="48"/>
              <w:jc w:val="both"/>
              <w:rPr>
                <w:sz w:val="18"/>
              </w:rPr>
            </w:pPr>
            <w:r>
              <w:rPr>
                <w:sz w:val="18"/>
              </w:rPr>
              <w:t>At any particular cross section of the joint, more than half of the bolts are missing/loose, but this is not causing</w:t>
            </w:r>
            <w:r>
              <w:rPr>
                <w:spacing w:val="-1"/>
                <w:sz w:val="18"/>
              </w:rPr>
              <w:t xml:space="preserve"> </w:t>
            </w:r>
            <w:r>
              <w:rPr>
                <w:sz w:val="18"/>
              </w:rPr>
              <w:t>failure.</w:t>
            </w:r>
          </w:p>
        </w:tc>
        <w:tc>
          <w:tcPr>
            <w:tcW w:w="2476" w:type="dxa"/>
          </w:tcPr>
          <w:p w:rsidR="00834E7D" w:rsidRDefault="001B5D06">
            <w:pPr>
              <w:pStyle w:val="TableParagraph"/>
              <w:tabs>
                <w:tab w:val="left" w:pos="1985"/>
              </w:tabs>
              <w:spacing w:before="55"/>
              <w:ind w:left="53" w:right="47"/>
              <w:jc w:val="both"/>
              <w:rPr>
                <w:sz w:val="18"/>
              </w:rPr>
            </w:pPr>
            <w:r>
              <w:rPr>
                <w:sz w:val="18"/>
              </w:rPr>
              <w:t>The joint has failed due to missing/loose</w:t>
            </w:r>
            <w:r>
              <w:rPr>
                <w:sz w:val="18"/>
              </w:rPr>
              <w:tab/>
              <w:t>bolts, regardless of how many are missing/loose.</w:t>
            </w:r>
          </w:p>
        </w:tc>
      </w:tr>
      <w:tr w:rsidR="00834E7D">
        <w:trPr>
          <w:trHeight w:val="1977"/>
        </w:trPr>
        <w:tc>
          <w:tcPr>
            <w:tcW w:w="340" w:type="dxa"/>
            <w:vMerge/>
            <w:tcBorders>
              <w:top w:val="nil"/>
              <w:bottom w:val="nil"/>
            </w:tcBorders>
          </w:tcPr>
          <w:p w:rsidR="00834E7D" w:rsidRDefault="00834E7D">
            <w:pPr>
              <w:rPr>
                <w:sz w:val="2"/>
                <w:szCs w:val="2"/>
              </w:rPr>
            </w:pPr>
          </w:p>
        </w:tc>
        <w:tc>
          <w:tcPr>
            <w:tcW w:w="1335" w:type="dxa"/>
          </w:tcPr>
          <w:p w:rsidR="00834E7D" w:rsidRDefault="001B5D06">
            <w:pPr>
              <w:pStyle w:val="TableParagraph"/>
              <w:spacing w:before="55"/>
              <w:ind w:left="57"/>
              <w:rPr>
                <w:sz w:val="18"/>
              </w:rPr>
            </w:pPr>
            <w:r>
              <w:rPr>
                <w:sz w:val="18"/>
              </w:rPr>
              <w:t>Seal</w:t>
            </w:r>
          </w:p>
        </w:tc>
        <w:tc>
          <w:tcPr>
            <w:tcW w:w="2243" w:type="dxa"/>
          </w:tcPr>
          <w:p w:rsidR="00834E7D" w:rsidRDefault="001B5D06">
            <w:pPr>
              <w:pStyle w:val="TableParagraph"/>
              <w:spacing w:before="55"/>
              <w:ind w:left="56" w:right="45" w:hanging="1"/>
              <w:jc w:val="both"/>
              <w:rPr>
                <w:sz w:val="18"/>
              </w:rPr>
            </w:pPr>
            <w:r>
              <w:rPr>
                <w:sz w:val="18"/>
              </w:rPr>
              <w:t>The seal appears in good condition, with no breaches, cracks or tears. It is securely attached on both sides. No debris is present in the seal.</w:t>
            </w:r>
          </w:p>
        </w:tc>
        <w:tc>
          <w:tcPr>
            <w:tcW w:w="2445" w:type="dxa"/>
          </w:tcPr>
          <w:p w:rsidR="00834E7D" w:rsidRDefault="001B5D06">
            <w:pPr>
              <w:pStyle w:val="TableParagraph"/>
              <w:spacing w:before="55"/>
              <w:ind w:left="56" w:right="47"/>
              <w:jc w:val="both"/>
              <w:rPr>
                <w:sz w:val="18"/>
              </w:rPr>
            </w:pPr>
            <w:r>
              <w:rPr>
                <w:sz w:val="18"/>
              </w:rPr>
              <w:t>The seal has some cracks, or very minor tears or breaches, but is still able to function to a large extent. The defects require close inspection to see. There is a small amount of debris in the seal.</w:t>
            </w:r>
          </w:p>
        </w:tc>
        <w:tc>
          <w:tcPr>
            <w:tcW w:w="2444" w:type="dxa"/>
          </w:tcPr>
          <w:p w:rsidR="00834E7D" w:rsidRDefault="001B5D06">
            <w:pPr>
              <w:pStyle w:val="TableParagraph"/>
              <w:spacing w:before="55"/>
              <w:ind w:left="54" w:right="48"/>
              <w:jc w:val="both"/>
              <w:rPr>
                <w:sz w:val="18"/>
              </w:rPr>
            </w:pPr>
            <w:r>
              <w:rPr>
                <w:sz w:val="18"/>
              </w:rPr>
              <w:t>The seal is visibly breached, allowing some water through the joint. There is a small amount of debris in the seal.</w:t>
            </w:r>
          </w:p>
        </w:tc>
        <w:tc>
          <w:tcPr>
            <w:tcW w:w="2444" w:type="dxa"/>
          </w:tcPr>
          <w:p w:rsidR="00834E7D" w:rsidRDefault="001B5D06">
            <w:pPr>
              <w:pStyle w:val="TableParagraph"/>
              <w:spacing w:before="55"/>
              <w:ind w:left="53" w:right="49"/>
              <w:jc w:val="both"/>
              <w:rPr>
                <w:sz w:val="18"/>
              </w:rPr>
            </w:pPr>
            <w:r>
              <w:rPr>
                <w:sz w:val="18"/>
              </w:rPr>
              <w:t>The seal is missing or significantly breached at least at some point across the joint. It does, however, retain some functionality. There is evidence of water leakage. The seal is holding a significant amount of debris.</w:t>
            </w:r>
          </w:p>
        </w:tc>
        <w:tc>
          <w:tcPr>
            <w:tcW w:w="2476" w:type="dxa"/>
          </w:tcPr>
          <w:p w:rsidR="00834E7D" w:rsidRDefault="001B5D06">
            <w:pPr>
              <w:pStyle w:val="TableParagraph"/>
              <w:spacing w:before="55"/>
              <w:ind w:left="53" w:right="46"/>
              <w:jc w:val="both"/>
              <w:rPr>
                <w:sz w:val="18"/>
              </w:rPr>
            </w:pPr>
            <w:r>
              <w:rPr>
                <w:sz w:val="18"/>
              </w:rPr>
              <w:t>The seal is missing or sufficiently disintegrated to allow large amounts of water to flow through the joint. The seal is full of debris.</w:t>
            </w:r>
          </w:p>
        </w:tc>
      </w:tr>
      <w:tr w:rsidR="00834E7D">
        <w:trPr>
          <w:trHeight w:val="321"/>
        </w:trPr>
        <w:tc>
          <w:tcPr>
            <w:tcW w:w="340" w:type="dxa"/>
            <w:vMerge/>
            <w:tcBorders>
              <w:top w:val="nil"/>
              <w:bottom w:val="nil"/>
            </w:tcBorders>
          </w:tcPr>
          <w:p w:rsidR="00834E7D" w:rsidRDefault="00834E7D">
            <w:pPr>
              <w:rPr>
                <w:sz w:val="2"/>
                <w:szCs w:val="2"/>
              </w:rPr>
            </w:pPr>
          </w:p>
        </w:tc>
        <w:tc>
          <w:tcPr>
            <w:tcW w:w="1335" w:type="dxa"/>
            <w:vMerge w:val="restart"/>
            <w:tcBorders>
              <w:bottom w:val="nil"/>
            </w:tcBorders>
          </w:tcPr>
          <w:p w:rsidR="00834E7D" w:rsidRDefault="001B5D06">
            <w:pPr>
              <w:pStyle w:val="TableParagraph"/>
              <w:spacing w:before="55"/>
              <w:ind w:left="57"/>
              <w:rPr>
                <w:sz w:val="18"/>
              </w:rPr>
            </w:pPr>
            <w:r>
              <w:rPr>
                <w:sz w:val="18"/>
              </w:rPr>
              <w:t>Components</w:t>
            </w:r>
          </w:p>
        </w:tc>
        <w:tc>
          <w:tcPr>
            <w:tcW w:w="12052" w:type="dxa"/>
            <w:gridSpan w:val="5"/>
          </w:tcPr>
          <w:p w:rsidR="00834E7D" w:rsidRDefault="001B5D06">
            <w:pPr>
              <w:pStyle w:val="TableParagraph"/>
              <w:spacing w:before="55"/>
              <w:ind w:left="56"/>
              <w:rPr>
                <w:sz w:val="18"/>
              </w:rPr>
            </w:pPr>
            <w:r>
              <w:rPr>
                <w:sz w:val="18"/>
              </w:rPr>
              <w:t>Reinforced elastomeric</w:t>
            </w:r>
          </w:p>
        </w:tc>
      </w:tr>
      <w:tr w:rsidR="00834E7D">
        <w:trPr>
          <w:trHeight w:val="1355"/>
        </w:trPr>
        <w:tc>
          <w:tcPr>
            <w:tcW w:w="340" w:type="dxa"/>
            <w:vMerge/>
            <w:tcBorders>
              <w:top w:val="nil"/>
              <w:bottom w:val="nil"/>
            </w:tcBorders>
          </w:tcPr>
          <w:p w:rsidR="00834E7D" w:rsidRDefault="00834E7D">
            <w:pPr>
              <w:rPr>
                <w:sz w:val="2"/>
                <w:szCs w:val="2"/>
              </w:rPr>
            </w:pPr>
          </w:p>
        </w:tc>
        <w:tc>
          <w:tcPr>
            <w:tcW w:w="1335" w:type="dxa"/>
            <w:vMerge/>
            <w:tcBorders>
              <w:top w:val="nil"/>
              <w:bottom w:val="nil"/>
            </w:tcBorders>
          </w:tcPr>
          <w:p w:rsidR="00834E7D" w:rsidRDefault="00834E7D">
            <w:pPr>
              <w:rPr>
                <w:sz w:val="2"/>
                <w:szCs w:val="2"/>
              </w:rPr>
            </w:pPr>
          </w:p>
        </w:tc>
        <w:tc>
          <w:tcPr>
            <w:tcW w:w="2243" w:type="dxa"/>
          </w:tcPr>
          <w:p w:rsidR="00834E7D" w:rsidRDefault="001B5D06">
            <w:pPr>
              <w:pStyle w:val="TableParagraph"/>
              <w:spacing w:before="55"/>
              <w:ind w:left="56" w:right="46"/>
              <w:jc w:val="both"/>
              <w:rPr>
                <w:sz w:val="18"/>
              </w:rPr>
            </w:pPr>
            <w:r>
              <w:rPr>
                <w:sz w:val="18"/>
              </w:rPr>
              <w:t>All joint components are in good condition, with no visible signs of defects. There are no cracks or tears visible.</w:t>
            </w:r>
          </w:p>
        </w:tc>
        <w:tc>
          <w:tcPr>
            <w:tcW w:w="2445" w:type="dxa"/>
          </w:tcPr>
          <w:p w:rsidR="00834E7D" w:rsidRDefault="001B5D06">
            <w:pPr>
              <w:pStyle w:val="TableParagraph"/>
              <w:spacing w:before="55"/>
              <w:ind w:left="56" w:right="46"/>
              <w:jc w:val="both"/>
              <w:rPr>
                <w:sz w:val="18"/>
              </w:rPr>
            </w:pPr>
            <w:r>
              <w:rPr>
                <w:sz w:val="18"/>
              </w:rPr>
              <w:t>Cracks or tears are visible. They are hairline, and require careful inspection to detect.</w:t>
            </w:r>
          </w:p>
        </w:tc>
        <w:tc>
          <w:tcPr>
            <w:tcW w:w="2444" w:type="dxa"/>
          </w:tcPr>
          <w:p w:rsidR="00834E7D" w:rsidRDefault="001B5D06">
            <w:pPr>
              <w:pStyle w:val="TableParagraph"/>
              <w:spacing w:before="55"/>
              <w:ind w:left="54" w:right="47"/>
              <w:jc w:val="both"/>
              <w:rPr>
                <w:sz w:val="18"/>
              </w:rPr>
            </w:pPr>
            <w:r>
              <w:rPr>
                <w:sz w:val="18"/>
              </w:rPr>
              <w:t>Cracks or tears are easily visible, but the joint is still able to function.</w:t>
            </w:r>
          </w:p>
        </w:tc>
        <w:tc>
          <w:tcPr>
            <w:tcW w:w="2444" w:type="dxa"/>
          </w:tcPr>
          <w:p w:rsidR="00834E7D" w:rsidRDefault="001B5D06">
            <w:pPr>
              <w:pStyle w:val="TableParagraph"/>
              <w:spacing w:before="55"/>
              <w:ind w:left="53" w:right="47"/>
              <w:jc w:val="both"/>
              <w:rPr>
                <w:sz w:val="18"/>
              </w:rPr>
            </w:pPr>
            <w:r>
              <w:rPr>
                <w:sz w:val="18"/>
              </w:rPr>
              <w:t>Cracks or tears are significant, but there remains some limited functionality. The steel in the plates is exposed. Complete failure is expected shortly.</w:t>
            </w:r>
          </w:p>
        </w:tc>
        <w:tc>
          <w:tcPr>
            <w:tcW w:w="2476" w:type="dxa"/>
          </w:tcPr>
          <w:p w:rsidR="00834E7D" w:rsidRDefault="001B5D06">
            <w:pPr>
              <w:pStyle w:val="TableParagraph"/>
              <w:spacing w:before="55"/>
              <w:ind w:left="53" w:right="49"/>
              <w:jc w:val="both"/>
              <w:rPr>
                <w:sz w:val="18"/>
              </w:rPr>
            </w:pPr>
            <w:r>
              <w:rPr>
                <w:sz w:val="18"/>
              </w:rPr>
              <w:t>A component has completely failed. Part of it has detached or is missing. A steel plate is loose or missing.</w:t>
            </w:r>
          </w:p>
        </w:tc>
      </w:tr>
    </w:tbl>
    <w:p w:rsidR="00834E7D" w:rsidRDefault="00266D90">
      <w:pPr>
        <w:rPr>
          <w:sz w:val="2"/>
          <w:szCs w:val="2"/>
        </w:rPr>
      </w:pPr>
      <w:r>
        <w:rPr>
          <w:noProof/>
          <w:lang w:val="en-GB" w:eastAsia="en-GB"/>
        </w:rPr>
        <mc:AlternateContent>
          <mc:Choice Requires="wps">
            <w:drawing>
              <wp:anchor distT="0" distB="0" distL="114300" distR="114300" simplePos="0" relativeHeight="251658240" behindDoc="0" locked="0" layoutInCell="1" allowOverlap="1">
                <wp:simplePos x="0" y="0"/>
                <wp:positionH relativeFrom="page">
                  <wp:posOffset>683260</wp:posOffset>
                </wp:positionH>
                <wp:positionV relativeFrom="page">
                  <wp:posOffset>720090</wp:posOffset>
                </wp:positionV>
                <wp:extent cx="0" cy="6097270"/>
                <wp:effectExtent l="6985" t="5715" r="12065" b="12065"/>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9727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E78D3"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pt,56.7pt" to="53.8pt,53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" strokeweight=".48pt">
                <w10:wrap anchorx="page" anchory="page"/>
              </v:line>
            </w:pict>
          </mc:Fallback>
        </mc:AlternateContent>
      </w:r>
    </w:p>
    <w:p w:rsidR="00834E7D" w:rsidRDefault="00834E7D">
      <w:pPr>
        <w:rPr>
          <w:sz w:val="2"/>
          <w:szCs w:val="2"/>
        </w:rPr>
        <w:sectPr w:rsidR="00834E7D">
          <w:pgSz w:w="16840" w:h="11910" w:orient="landscape"/>
          <w:pgMar w:top="1120" w:right="1400" w:bottom="880" w:left="960" w:header="724" w:footer="698"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
        <w:gridCol w:w="340"/>
        <w:gridCol w:w="1335"/>
        <w:gridCol w:w="2243"/>
        <w:gridCol w:w="2445"/>
        <w:gridCol w:w="2444"/>
        <w:gridCol w:w="2444"/>
        <w:gridCol w:w="2476"/>
      </w:tblGrid>
      <w:tr w:rsidR="00834E7D">
        <w:trPr>
          <w:trHeight w:val="321"/>
        </w:trPr>
        <w:tc>
          <w:tcPr>
            <w:tcW w:w="340" w:type="dxa"/>
            <w:vMerge w:val="restart"/>
            <w:tcBorders>
              <w:top w:val="nil"/>
            </w:tcBorders>
          </w:tcPr>
          <w:p w:rsidR="00834E7D" w:rsidRDefault="00834E7D">
            <w:pPr>
              <w:pStyle w:val="TableParagraph"/>
              <w:rPr>
                <w:rFonts w:ascii="Times New Roman"/>
                <w:sz w:val="16"/>
              </w:rPr>
            </w:pPr>
          </w:p>
        </w:tc>
        <w:tc>
          <w:tcPr>
            <w:tcW w:w="340" w:type="dxa"/>
            <w:vMerge w:val="restart"/>
            <w:tcBorders>
              <w:top w:val="nil"/>
            </w:tcBorders>
          </w:tcPr>
          <w:p w:rsidR="00834E7D" w:rsidRDefault="00834E7D">
            <w:pPr>
              <w:pStyle w:val="TableParagraph"/>
              <w:rPr>
                <w:rFonts w:ascii="Times New Roman"/>
                <w:sz w:val="16"/>
              </w:rPr>
            </w:pPr>
          </w:p>
        </w:tc>
        <w:tc>
          <w:tcPr>
            <w:tcW w:w="1335" w:type="dxa"/>
            <w:vMerge w:val="restart"/>
            <w:tcBorders>
              <w:top w:val="nil"/>
            </w:tcBorders>
          </w:tcPr>
          <w:p w:rsidR="00834E7D" w:rsidRDefault="00834E7D">
            <w:pPr>
              <w:pStyle w:val="TableParagraph"/>
              <w:rPr>
                <w:rFonts w:ascii="Times New Roman"/>
                <w:sz w:val="16"/>
              </w:rPr>
            </w:pPr>
          </w:p>
        </w:tc>
        <w:tc>
          <w:tcPr>
            <w:tcW w:w="12052" w:type="dxa"/>
            <w:gridSpan w:val="5"/>
          </w:tcPr>
          <w:p w:rsidR="00834E7D" w:rsidRDefault="001B5D06">
            <w:pPr>
              <w:pStyle w:val="TableParagraph"/>
              <w:spacing w:before="55"/>
              <w:ind w:left="56"/>
              <w:rPr>
                <w:sz w:val="18"/>
              </w:rPr>
            </w:pPr>
            <w:r>
              <w:rPr>
                <w:sz w:val="18"/>
              </w:rPr>
              <w:t>Elastomeric in metal runners</w:t>
            </w:r>
          </w:p>
        </w:tc>
      </w:tr>
      <w:tr w:rsidR="00834E7D">
        <w:trPr>
          <w:trHeight w:val="1977"/>
        </w:trPr>
        <w:tc>
          <w:tcPr>
            <w:tcW w:w="340" w:type="dxa"/>
            <w:vMerge/>
            <w:tcBorders>
              <w:top w:val="nil"/>
            </w:tcBorders>
          </w:tcPr>
          <w:p w:rsidR="00834E7D" w:rsidRDefault="00834E7D">
            <w:pPr>
              <w:rPr>
                <w:sz w:val="2"/>
                <w:szCs w:val="2"/>
              </w:rPr>
            </w:pPr>
          </w:p>
        </w:tc>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2243" w:type="dxa"/>
          </w:tcPr>
          <w:p w:rsidR="00834E7D" w:rsidRDefault="001B5D06">
            <w:pPr>
              <w:pStyle w:val="TableParagraph"/>
              <w:spacing w:before="55"/>
              <w:ind w:left="55" w:right="46"/>
              <w:jc w:val="both"/>
              <w:rPr>
                <w:sz w:val="18"/>
              </w:rPr>
            </w:pPr>
            <w:r>
              <w:rPr>
                <w:sz w:val="18"/>
              </w:rPr>
              <w:t>The rails are in good condition. They are straight, level and flush with adjacent surfacing. There are no cracks in the rails.</w:t>
            </w:r>
          </w:p>
        </w:tc>
        <w:tc>
          <w:tcPr>
            <w:tcW w:w="2445" w:type="dxa"/>
          </w:tcPr>
          <w:p w:rsidR="00834E7D" w:rsidRDefault="001B5D06">
            <w:pPr>
              <w:pStyle w:val="TableParagraph"/>
              <w:spacing w:before="55"/>
              <w:ind w:left="55" w:right="47"/>
              <w:jc w:val="both"/>
              <w:rPr>
                <w:sz w:val="18"/>
              </w:rPr>
            </w:pPr>
            <w:r>
              <w:rPr>
                <w:sz w:val="18"/>
              </w:rPr>
              <w:t>The rails are generally in good condition, but on close inspection there are very slight deformities in the rails, but no vertical deflection.</w:t>
            </w:r>
          </w:p>
        </w:tc>
        <w:tc>
          <w:tcPr>
            <w:tcW w:w="2444" w:type="dxa"/>
          </w:tcPr>
          <w:p w:rsidR="00834E7D" w:rsidRDefault="001B5D06">
            <w:pPr>
              <w:pStyle w:val="TableParagraph"/>
              <w:spacing w:before="55"/>
              <w:ind w:left="53" w:right="50"/>
              <w:jc w:val="both"/>
              <w:rPr>
                <w:sz w:val="18"/>
              </w:rPr>
            </w:pPr>
            <w:r>
              <w:rPr>
                <w:sz w:val="18"/>
              </w:rPr>
              <w:t>A rail is clearly deformed, but is still able to function safely. There is no vertical deflection of the</w:t>
            </w:r>
            <w:r>
              <w:rPr>
                <w:spacing w:val="-3"/>
                <w:sz w:val="18"/>
              </w:rPr>
              <w:t xml:space="preserve"> </w:t>
            </w:r>
            <w:r>
              <w:rPr>
                <w:sz w:val="18"/>
              </w:rPr>
              <w:t>rail.</w:t>
            </w:r>
          </w:p>
        </w:tc>
        <w:tc>
          <w:tcPr>
            <w:tcW w:w="2444" w:type="dxa"/>
          </w:tcPr>
          <w:p w:rsidR="00834E7D" w:rsidRDefault="001B5D06">
            <w:pPr>
              <w:pStyle w:val="TableParagraph"/>
              <w:spacing w:before="55"/>
              <w:ind w:left="53" w:right="49"/>
              <w:jc w:val="both"/>
              <w:rPr>
                <w:sz w:val="18"/>
              </w:rPr>
            </w:pPr>
            <w:r>
              <w:rPr>
                <w:sz w:val="18"/>
              </w:rPr>
              <w:t>There has been some limited vertical deflection of the rail, or there are short hairline cracks in the rail.</w:t>
            </w:r>
          </w:p>
        </w:tc>
        <w:tc>
          <w:tcPr>
            <w:tcW w:w="2476" w:type="dxa"/>
          </w:tcPr>
          <w:p w:rsidR="00834E7D" w:rsidRDefault="001B5D06">
            <w:pPr>
              <w:pStyle w:val="TableParagraph"/>
              <w:spacing w:before="55"/>
              <w:ind w:left="53" w:right="48"/>
              <w:jc w:val="both"/>
              <w:rPr>
                <w:sz w:val="18"/>
              </w:rPr>
            </w:pPr>
            <w:r>
              <w:rPr>
                <w:sz w:val="18"/>
              </w:rPr>
              <w:t>A rail has completely cracked, is missing, has dropped due to failure of the supporting mechanism below or there has been significant vertical upward deflection of the rail, which is now likely to be pulled up by passing vehicles.</w:t>
            </w:r>
          </w:p>
        </w:tc>
      </w:tr>
      <w:tr w:rsidR="00834E7D">
        <w:trPr>
          <w:trHeight w:val="320"/>
        </w:trPr>
        <w:tc>
          <w:tcPr>
            <w:tcW w:w="340" w:type="dxa"/>
            <w:vMerge/>
            <w:tcBorders>
              <w:top w:val="nil"/>
            </w:tcBorders>
          </w:tcPr>
          <w:p w:rsidR="00834E7D" w:rsidRDefault="00834E7D">
            <w:pPr>
              <w:rPr>
                <w:sz w:val="2"/>
                <w:szCs w:val="2"/>
              </w:rPr>
            </w:pPr>
          </w:p>
        </w:tc>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12052" w:type="dxa"/>
            <w:gridSpan w:val="5"/>
          </w:tcPr>
          <w:p w:rsidR="00834E7D" w:rsidRDefault="001B5D06">
            <w:pPr>
              <w:pStyle w:val="TableParagraph"/>
              <w:spacing w:before="54"/>
              <w:ind w:left="56"/>
              <w:rPr>
                <w:sz w:val="18"/>
              </w:rPr>
            </w:pPr>
            <w:r>
              <w:rPr>
                <w:sz w:val="18"/>
              </w:rPr>
              <w:t>Steel comb/tooth</w:t>
            </w:r>
          </w:p>
        </w:tc>
      </w:tr>
      <w:tr w:rsidR="00834E7D">
        <w:trPr>
          <w:trHeight w:val="1977"/>
        </w:trPr>
        <w:tc>
          <w:tcPr>
            <w:tcW w:w="340" w:type="dxa"/>
            <w:vMerge/>
            <w:tcBorders>
              <w:top w:val="nil"/>
            </w:tcBorders>
          </w:tcPr>
          <w:p w:rsidR="00834E7D" w:rsidRDefault="00834E7D">
            <w:pPr>
              <w:rPr>
                <w:sz w:val="2"/>
                <w:szCs w:val="2"/>
              </w:rPr>
            </w:pPr>
          </w:p>
        </w:tc>
        <w:tc>
          <w:tcPr>
            <w:tcW w:w="340" w:type="dxa"/>
            <w:vMerge/>
            <w:tcBorders>
              <w:top w:val="nil"/>
            </w:tcBorders>
          </w:tcPr>
          <w:p w:rsidR="00834E7D" w:rsidRDefault="00834E7D">
            <w:pPr>
              <w:rPr>
                <w:sz w:val="2"/>
                <w:szCs w:val="2"/>
              </w:rPr>
            </w:pPr>
          </w:p>
        </w:tc>
        <w:tc>
          <w:tcPr>
            <w:tcW w:w="1335" w:type="dxa"/>
            <w:vMerge/>
            <w:tcBorders>
              <w:top w:val="nil"/>
            </w:tcBorders>
          </w:tcPr>
          <w:p w:rsidR="00834E7D" w:rsidRDefault="00834E7D">
            <w:pPr>
              <w:rPr>
                <w:sz w:val="2"/>
                <w:szCs w:val="2"/>
              </w:rPr>
            </w:pPr>
          </w:p>
        </w:tc>
        <w:tc>
          <w:tcPr>
            <w:tcW w:w="2243" w:type="dxa"/>
          </w:tcPr>
          <w:p w:rsidR="00834E7D" w:rsidRDefault="001B5D06">
            <w:pPr>
              <w:pStyle w:val="TableParagraph"/>
              <w:spacing w:before="55"/>
              <w:ind w:left="55" w:right="47"/>
              <w:jc w:val="both"/>
              <w:rPr>
                <w:sz w:val="18"/>
              </w:rPr>
            </w:pPr>
            <w:r>
              <w:rPr>
                <w:sz w:val="18"/>
              </w:rPr>
              <w:t>The comb components are in good condition, with no corrosion or cracks. There is no deformation of teeth.</w:t>
            </w:r>
          </w:p>
        </w:tc>
        <w:tc>
          <w:tcPr>
            <w:tcW w:w="2445" w:type="dxa"/>
          </w:tcPr>
          <w:p w:rsidR="00834E7D" w:rsidRDefault="001B5D06">
            <w:pPr>
              <w:pStyle w:val="TableParagraph"/>
              <w:spacing w:before="55"/>
              <w:ind w:left="55" w:right="47"/>
              <w:jc w:val="both"/>
              <w:rPr>
                <w:sz w:val="18"/>
              </w:rPr>
            </w:pPr>
            <w:r>
              <w:rPr>
                <w:sz w:val="18"/>
              </w:rPr>
              <w:t>The teeth are showing minor signs of corrosion, but no cracks are visible. Any loss of section is unidentifiable and there is no deformation of any</w:t>
            </w:r>
            <w:r>
              <w:rPr>
                <w:spacing w:val="-3"/>
                <w:sz w:val="18"/>
              </w:rPr>
              <w:t xml:space="preserve"> </w:t>
            </w:r>
            <w:r>
              <w:rPr>
                <w:sz w:val="18"/>
              </w:rPr>
              <w:t>teeth.</w:t>
            </w:r>
          </w:p>
        </w:tc>
        <w:tc>
          <w:tcPr>
            <w:tcW w:w="2444" w:type="dxa"/>
          </w:tcPr>
          <w:p w:rsidR="00834E7D" w:rsidRDefault="001B5D06">
            <w:pPr>
              <w:pStyle w:val="TableParagraph"/>
              <w:spacing w:before="55"/>
              <w:ind w:left="53" w:right="49"/>
              <w:jc w:val="both"/>
              <w:rPr>
                <w:sz w:val="18"/>
              </w:rPr>
            </w:pPr>
            <w:r>
              <w:rPr>
                <w:sz w:val="18"/>
              </w:rPr>
              <w:t>The teeth are moderately corroded with very minor loss of section (&lt;5%). There is no limitation of movement and there are no signs of cracks or deformation of the teeth.</w:t>
            </w:r>
          </w:p>
        </w:tc>
        <w:tc>
          <w:tcPr>
            <w:tcW w:w="2444" w:type="dxa"/>
          </w:tcPr>
          <w:p w:rsidR="00834E7D" w:rsidRDefault="001B5D06">
            <w:pPr>
              <w:pStyle w:val="TableParagraph"/>
              <w:spacing w:before="55"/>
              <w:ind w:left="53" w:right="47"/>
              <w:jc w:val="both"/>
              <w:rPr>
                <w:sz w:val="18"/>
              </w:rPr>
            </w:pPr>
            <w:r>
              <w:rPr>
                <w:sz w:val="18"/>
              </w:rPr>
              <w:t>The teeth are severely corroded with significant loss of section (&lt;20%), or there is some deformation but not to the extent where movement is restrained or traffic is affected.</w:t>
            </w:r>
          </w:p>
        </w:tc>
        <w:tc>
          <w:tcPr>
            <w:tcW w:w="2476" w:type="dxa"/>
          </w:tcPr>
          <w:p w:rsidR="00834E7D" w:rsidRDefault="001B5D06">
            <w:pPr>
              <w:pStyle w:val="TableParagraph"/>
              <w:spacing w:before="55"/>
              <w:ind w:left="53" w:right="48"/>
              <w:jc w:val="both"/>
              <w:rPr>
                <w:sz w:val="18"/>
              </w:rPr>
            </w:pPr>
            <w:r>
              <w:rPr>
                <w:sz w:val="18"/>
              </w:rPr>
              <w:t>At least one tooth has fractured, or the teeth are sufficiently misaligned so that movement will cause interference, or there is a crack in the metalwork. Corrosion has caused a serious loss of section of a tooth (&gt;20%).</w:t>
            </w:r>
          </w:p>
        </w:tc>
      </w:tr>
      <w:tr w:rsidR="00834E7D">
        <w:trPr>
          <w:trHeight w:val="1149"/>
        </w:trPr>
        <w:tc>
          <w:tcPr>
            <w:tcW w:w="340" w:type="dxa"/>
          </w:tcPr>
          <w:p w:rsidR="00834E7D" w:rsidRDefault="001B5D06">
            <w:pPr>
              <w:pStyle w:val="TableParagraph"/>
              <w:spacing w:before="55"/>
              <w:ind w:left="38" w:right="51"/>
              <w:jc w:val="center"/>
              <w:rPr>
                <w:sz w:val="18"/>
              </w:rPr>
            </w:pPr>
            <w:r>
              <w:rPr>
                <w:sz w:val="18"/>
              </w:rPr>
              <w:t>18</w:t>
            </w:r>
          </w:p>
        </w:tc>
        <w:tc>
          <w:tcPr>
            <w:tcW w:w="340" w:type="dxa"/>
          </w:tcPr>
          <w:p w:rsidR="00834E7D" w:rsidRDefault="001B5D06">
            <w:pPr>
              <w:pStyle w:val="TableParagraph"/>
              <w:spacing w:before="55"/>
              <w:ind w:left="57"/>
              <w:rPr>
                <w:sz w:val="18"/>
              </w:rPr>
            </w:pPr>
            <w:r>
              <w:rPr>
                <w:sz w:val="18"/>
              </w:rPr>
              <w:t>1</w:t>
            </w:r>
          </w:p>
        </w:tc>
        <w:tc>
          <w:tcPr>
            <w:tcW w:w="1335" w:type="dxa"/>
          </w:tcPr>
          <w:p w:rsidR="00834E7D" w:rsidRDefault="001B5D06">
            <w:pPr>
              <w:pStyle w:val="TableParagraph"/>
              <w:spacing w:before="55"/>
              <w:ind w:left="56" w:right="278"/>
              <w:rPr>
                <w:sz w:val="18"/>
              </w:rPr>
            </w:pPr>
            <w:r>
              <w:rPr>
                <w:sz w:val="18"/>
              </w:rPr>
              <w:t>Movement/ construction joints</w:t>
            </w:r>
          </w:p>
        </w:tc>
        <w:tc>
          <w:tcPr>
            <w:tcW w:w="2243" w:type="dxa"/>
          </w:tcPr>
          <w:p w:rsidR="00834E7D" w:rsidRDefault="001B5D06">
            <w:pPr>
              <w:pStyle w:val="TableParagraph"/>
              <w:spacing w:before="55"/>
              <w:ind w:left="55" w:right="47"/>
              <w:jc w:val="both"/>
              <w:rPr>
                <w:sz w:val="18"/>
              </w:rPr>
            </w:pPr>
            <w:r>
              <w:rPr>
                <w:sz w:val="18"/>
              </w:rPr>
              <w:t xml:space="preserve">Seal is well bonded, </w:t>
            </w:r>
            <w:proofErr w:type="spellStart"/>
            <w:r>
              <w:rPr>
                <w:sz w:val="18"/>
              </w:rPr>
              <w:t>uncracked</w:t>
            </w:r>
            <w:proofErr w:type="spellEnd"/>
            <w:r>
              <w:rPr>
                <w:sz w:val="18"/>
              </w:rPr>
              <w:t>, non-protruding and fully present along the whole length of the joint.</w:t>
            </w:r>
          </w:p>
        </w:tc>
        <w:tc>
          <w:tcPr>
            <w:tcW w:w="2445" w:type="dxa"/>
          </w:tcPr>
          <w:p w:rsidR="00834E7D" w:rsidRDefault="001B5D06">
            <w:pPr>
              <w:pStyle w:val="TableParagraph"/>
              <w:spacing w:before="55"/>
              <w:ind w:left="55" w:right="47"/>
              <w:jc w:val="both"/>
              <w:rPr>
                <w:sz w:val="18"/>
              </w:rPr>
            </w:pPr>
            <w:r>
              <w:rPr>
                <w:sz w:val="18"/>
              </w:rPr>
              <w:t xml:space="preserve">Seal is </w:t>
            </w:r>
            <w:proofErr w:type="spellStart"/>
            <w:r>
              <w:rPr>
                <w:sz w:val="18"/>
              </w:rPr>
              <w:t>unbonded</w:t>
            </w:r>
            <w:proofErr w:type="spellEnd"/>
            <w:r>
              <w:rPr>
                <w:sz w:val="18"/>
              </w:rPr>
              <w:t>, cracked, or has been pushed out, but the joint retains a significant amount of</w:t>
            </w:r>
            <w:r>
              <w:rPr>
                <w:spacing w:val="-3"/>
                <w:sz w:val="18"/>
              </w:rPr>
              <w:t xml:space="preserve"> </w:t>
            </w:r>
            <w:r>
              <w:rPr>
                <w:sz w:val="18"/>
              </w:rPr>
              <w:t>functionality.</w:t>
            </w:r>
          </w:p>
        </w:tc>
        <w:tc>
          <w:tcPr>
            <w:tcW w:w="2444" w:type="dxa"/>
          </w:tcPr>
          <w:p w:rsidR="00834E7D" w:rsidRDefault="001B5D06">
            <w:pPr>
              <w:pStyle w:val="TableParagraph"/>
              <w:spacing w:before="55"/>
              <w:ind w:left="53" w:right="49"/>
              <w:jc w:val="both"/>
              <w:rPr>
                <w:sz w:val="18"/>
              </w:rPr>
            </w:pPr>
            <w:r>
              <w:rPr>
                <w:sz w:val="18"/>
              </w:rPr>
              <w:t>Joint displacement which is not in the designed plane of movement. Joint has not lost its functionality.</w:t>
            </w:r>
          </w:p>
        </w:tc>
        <w:tc>
          <w:tcPr>
            <w:tcW w:w="2444" w:type="dxa"/>
          </w:tcPr>
          <w:p w:rsidR="00834E7D" w:rsidRDefault="001B5D06" w:rsidP="009D10EA">
            <w:pPr>
              <w:pStyle w:val="TableParagraph"/>
              <w:spacing w:before="55"/>
              <w:ind w:left="53" w:right="49"/>
              <w:rPr>
                <w:sz w:val="18"/>
              </w:rPr>
            </w:pPr>
            <w:r>
              <w:rPr>
                <w:sz w:val="18"/>
              </w:rPr>
              <w:t>Significant amount of joint displacement which is not in the designed plane of movement.</w:t>
            </w:r>
            <w:r w:rsidR="009D10EA">
              <w:rPr>
                <w:sz w:val="18"/>
              </w:rPr>
              <w:t xml:space="preserve"> </w:t>
            </w:r>
            <w:r>
              <w:rPr>
                <w:sz w:val="18"/>
              </w:rPr>
              <w:t>Joint approaching failure.</w:t>
            </w:r>
          </w:p>
        </w:tc>
        <w:tc>
          <w:tcPr>
            <w:tcW w:w="2476" w:type="dxa"/>
          </w:tcPr>
          <w:p w:rsidR="00834E7D" w:rsidRDefault="001B5D06" w:rsidP="009D10EA">
            <w:pPr>
              <w:pStyle w:val="TableParagraph"/>
              <w:tabs>
                <w:tab w:val="left" w:pos="979"/>
                <w:tab w:val="left" w:pos="1526"/>
                <w:tab w:val="left" w:pos="1932"/>
              </w:tabs>
              <w:spacing w:before="55"/>
              <w:ind w:left="53" w:right="50"/>
              <w:rPr>
                <w:sz w:val="18"/>
              </w:rPr>
            </w:pPr>
            <w:r>
              <w:rPr>
                <w:sz w:val="18"/>
              </w:rPr>
              <w:t>E</w:t>
            </w:r>
            <w:r w:rsidR="009D10EA">
              <w:rPr>
                <w:sz w:val="18"/>
              </w:rPr>
              <w:t xml:space="preserve">xtreme </w:t>
            </w:r>
            <w:r>
              <w:rPr>
                <w:sz w:val="18"/>
              </w:rPr>
              <w:t>‘out</w:t>
            </w:r>
            <w:r w:rsidR="009D10EA">
              <w:rPr>
                <w:sz w:val="18"/>
              </w:rPr>
              <w:t xml:space="preserve"> </w:t>
            </w:r>
            <w:r>
              <w:rPr>
                <w:sz w:val="18"/>
              </w:rPr>
              <w:t>of</w:t>
            </w:r>
            <w:r w:rsidR="009D10EA">
              <w:rPr>
                <w:sz w:val="18"/>
              </w:rPr>
              <w:t xml:space="preserve"> </w:t>
            </w:r>
            <w:r>
              <w:rPr>
                <w:sz w:val="18"/>
              </w:rPr>
              <w:t>plane’ displacement.</w:t>
            </w:r>
            <w:r w:rsidR="009D10EA">
              <w:rPr>
                <w:sz w:val="18"/>
              </w:rPr>
              <w:t xml:space="preserve"> </w:t>
            </w:r>
            <w:r>
              <w:rPr>
                <w:sz w:val="18"/>
              </w:rPr>
              <w:t>Joint failed/</w:t>
            </w:r>
            <w:proofErr w:type="spellStart"/>
            <w:r>
              <w:rPr>
                <w:sz w:val="18"/>
              </w:rPr>
              <w:t>non functional</w:t>
            </w:r>
            <w:proofErr w:type="spellEnd"/>
            <w:r>
              <w:rPr>
                <w:sz w:val="18"/>
              </w:rPr>
              <w:t>.</w:t>
            </w:r>
          </w:p>
        </w:tc>
      </w:tr>
      <w:tr w:rsidR="00834E7D">
        <w:trPr>
          <w:trHeight w:val="527"/>
        </w:trPr>
        <w:tc>
          <w:tcPr>
            <w:tcW w:w="340" w:type="dxa"/>
          </w:tcPr>
          <w:p w:rsidR="00834E7D" w:rsidRDefault="001B5D06">
            <w:pPr>
              <w:pStyle w:val="TableParagraph"/>
              <w:spacing w:before="55"/>
              <w:ind w:left="38" w:right="51"/>
              <w:jc w:val="center"/>
              <w:rPr>
                <w:sz w:val="18"/>
              </w:rPr>
            </w:pPr>
            <w:r>
              <w:rPr>
                <w:sz w:val="18"/>
              </w:rPr>
              <w:t>19</w:t>
            </w:r>
          </w:p>
        </w:tc>
        <w:tc>
          <w:tcPr>
            <w:tcW w:w="340" w:type="dxa"/>
          </w:tcPr>
          <w:p w:rsidR="00834E7D" w:rsidRDefault="001B5D06">
            <w:pPr>
              <w:pStyle w:val="TableParagraph"/>
              <w:spacing w:before="55"/>
              <w:ind w:left="57"/>
              <w:rPr>
                <w:sz w:val="18"/>
              </w:rPr>
            </w:pPr>
            <w:r>
              <w:rPr>
                <w:sz w:val="18"/>
              </w:rPr>
              <w:t>1</w:t>
            </w:r>
          </w:p>
        </w:tc>
        <w:tc>
          <w:tcPr>
            <w:tcW w:w="1335" w:type="dxa"/>
          </w:tcPr>
          <w:p w:rsidR="00834E7D" w:rsidRDefault="001B5D06">
            <w:pPr>
              <w:pStyle w:val="TableParagraph"/>
              <w:spacing w:before="55"/>
              <w:ind w:left="57"/>
              <w:rPr>
                <w:sz w:val="18"/>
              </w:rPr>
            </w:pPr>
            <w:r>
              <w:rPr>
                <w:sz w:val="18"/>
              </w:rPr>
              <w:t>Graffiti</w:t>
            </w:r>
          </w:p>
        </w:tc>
        <w:tc>
          <w:tcPr>
            <w:tcW w:w="2243" w:type="dxa"/>
          </w:tcPr>
          <w:p w:rsidR="00834E7D" w:rsidRDefault="001B5D06">
            <w:pPr>
              <w:pStyle w:val="TableParagraph"/>
              <w:spacing w:before="55"/>
              <w:ind w:left="55"/>
              <w:rPr>
                <w:sz w:val="18"/>
              </w:rPr>
            </w:pPr>
            <w:r>
              <w:rPr>
                <w:sz w:val="18"/>
              </w:rPr>
              <w:t>No graffiti</w:t>
            </w:r>
          </w:p>
        </w:tc>
        <w:tc>
          <w:tcPr>
            <w:tcW w:w="2445" w:type="dxa"/>
          </w:tcPr>
          <w:p w:rsidR="00834E7D" w:rsidRDefault="001B5D06">
            <w:pPr>
              <w:pStyle w:val="TableParagraph"/>
              <w:spacing w:before="55"/>
              <w:ind w:left="55" w:hanging="2"/>
              <w:rPr>
                <w:sz w:val="18"/>
              </w:rPr>
            </w:pPr>
            <w:r>
              <w:rPr>
                <w:sz w:val="18"/>
              </w:rPr>
              <w:t>Non offensive graffiti out of sight of the general public</w:t>
            </w:r>
          </w:p>
        </w:tc>
        <w:tc>
          <w:tcPr>
            <w:tcW w:w="2444" w:type="dxa"/>
          </w:tcPr>
          <w:p w:rsidR="00834E7D" w:rsidRDefault="001B5D06">
            <w:pPr>
              <w:pStyle w:val="TableParagraph"/>
              <w:spacing w:before="55"/>
              <w:ind w:left="53"/>
              <w:rPr>
                <w:sz w:val="18"/>
              </w:rPr>
            </w:pPr>
            <w:r>
              <w:rPr>
                <w:sz w:val="18"/>
              </w:rPr>
              <w:t xml:space="preserve">Low levels of </w:t>
            </w:r>
            <w:proofErr w:type="spellStart"/>
            <w:r>
              <w:rPr>
                <w:sz w:val="18"/>
              </w:rPr>
              <w:t>non offensive</w:t>
            </w:r>
            <w:proofErr w:type="spellEnd"/>
            <w:r>
              <w:rPr>
                <w:sz w:val="18"/>
              </w:rPr>
              <w:t xml:space="preserve"> graffiti within public view</w:t>
            </w:r>
          </w:p>
        </w:tc>
        <w:tc>
          <w:tcPr>
            <w:tcW w:w="2444" w:type="dxa"/>
          </w:tcPr>
          <w:p w:rsidR="00834E7D" w:rsidRDefault="001B5D06">
            <w:pPr>
              <w:pStyle w:val="TableParagraph"/>
              <w:spacing w:before="55"/>
              <w:ind w:left="53"/>
              <w:rPr>
                <w:sz w:val="18"/>
              </w:rPr>
            </w:pPr>
            <w:r>
              <w:rPr>
                <w:sz w:val="18"/>
              </w:rPr>
              <w:t xml:space="preserve">High levels of </w:t>
            </w:r>
            <w:proofErr w:type="spellStart"/>
            <w:r>
              <w:rPr>
                <w:sz w:val="18"/>
              </w:rPr>
              <w:t>non offensive</w:t>
            </w:r>
            <w:proofErr w:type="spellEnd"/>
            <w:r>
              <w:rPr>
                <w:sz w:val="18"/>
              </w:rPr>
              <w:t xml:space="preserve"> graffiti within public view</w:t>
            </w:r>
          </w:p>
        </w:tc>
        <w:tc>
          <w:tcPr>
            <w:tcW w:w="2476" w:type="dxa"/>
          </w:tcPr>
          <w:p w:rsidR="00834E7D" w:rsidRDefault="001B5D06">
            <w:pPr>
              <w:pStyle w:val="TableParagraph"/>
              <w:spacing w:before="55"/>
              <w:ind w:left="53"/>
              <w:rPr>
                <w:sz w:val="18"/>
              </w:rPr>
            </w:pPr>
            <w:r>
              <w:rPr>
                <w:sz w:val="18"/>
              </w:rPr>
              <w:t>Offensive Graffiti</w:t>
            </w:r>
          </w:p>
        </w:tc>
      </w:tr>
      <w:tr w:rsidR="00834E7D">
        <w:trPr>
          <w:trHeight w:val="2598"/>
        </w:trPr>
        <w:tc>
          <w:tcPr>
            <w:tcW w:w="340" w:type="dxa"/>
          </w:tcPr>
          <w:p w:rsidR="00834E7D" w:rsidRDefault="001B5D06">
            <w:pPr>
              <w:pStyle w:val="TableParagraph"/>
              <w:spacing w:before="55"/>
              <w:ind w:left="38" w:right="51"/>
              <w:jc w:val="center"/>
              <w:rPr>
                <w:sz w:val="18"/>
              </w:rPr>
            </w:pPr>
            <w:r>
              <w:rPr>
                <w:sz w:val="18"/>
              </w:rPr>
              <w:t>20</w:t>
            </w:r>
          </w:p>
        </w:tc>
        <w:tc>
          <w:tcPr>
            <w:tcW w:w="340" w:type="dxa"/>
          </w:tcPr>
          <w:p w:rsidR="00834E7D" w:rsidRDefault="001B5D06">
            <w:pPr>
              <w:pStyle w:val="TableParagraph"/>
              <w:spacing w:before="55"/>
              <w:ind w:left="57"/>
              <w:rPr>
                <w:sz w:val="18"/>
              </w:rPr>
            </w:pPr>
            <w:r>
              <w:rPr>
                <w:sz w:val="18"/>
              </w:rPr>
              <w:t>1</w:t>
            </w:r>
          </w:p>
        </w:tc>
        <w:tc>
          <w:tcPr>
            <w:tcW w:w="1335" w:type="dxa"/>
          </w:tcPr>
          <w:p w:rsidR="00834E7D" w:rsidRDefault="001B5D06">
            <w:pPr>
              <w:pStyle w:val="TableParagraph"/>
              <w:spacing w:before="55"/>
              <w:ind w:left="56" w:right="88"/>
              <w:rPr>
                <w:sz w:val="18"/>
              </w:rPr>
            </w:pPr>
            <w:r>
              <w:rPr>
                <w:sz w:val="18"/>
              </w:rPr>
              <w:t xml:space="preserve">Aesthetic Issues (possibly affecting long term durability </w:t>
            </w:r>
            <w:proofErr w:type="spellStart"/>
            <w:r>
              <w:rPr>
                <w:sz w:val="18"/>
              </w:rPr>
              <w:t>eg</w:t>
            </w:r>
            <w:proofErr w:type="spellEnd"/>
            <w:r>
              <w:rPr>
                <w:sz w:val="18"/>
              </w:rPr>
              <w:t xml:space="preserve">. algae, </w:t>
            </w:r>
            <w:proofErr w:type="spellStart"/>
            <w:r>
              <w:rPr>
                <w:sz w:val="18"/>
              </w:rPr>
              <w:t>lican</w:t>
            </w:r>
            <w:proofErr w:type="spellEnd"/>
            <w:r>
              <w:rPr>
                <w:sz w:val="18"/>
              </w:rPr>
              <w:t xml:space="preserve">, moss, leachate, efflorescence, water staining, general staining, </w:t>
            </w:r>
            <w:proofErr w:type="spellStart"/>
            <w:r>
              <w:rPr>
                <w:sz w:val="18"/>
              </w:rPr>
              <w:t>etc</w:t>
            </w:r>
            <w:proofErr w:type="spellEnd"/>
            <w:r>
              <w:rPr>
                <w:sz w:val="18"/>
              </w:rPr>
              <w:t>)</w:t>
            </w:r>
          </w:p>
        </w:tc>
        <w:tc>
          <w:tcPr>
            <w:tcW w:w="2243" w:type="dxa"/>
          </w:tcPr>
          <w:p w:rsidR="00834E7D" w:rsidRDefault="001B5D06">
            <w:pPr>
              <w:pStyle w:val="TableParagraph"/>
              <w:spacing w:before="55"/>
              <w:ind w:left="55" w:right="167"/>
              <w:rPr>
                <w:sz w:val="18"/>
              </w:rPr>
            </w:pPr>
            <w:r>
              <w:rPr>
                <w:sz w:val="18"/>
              </w:rPr>
              <w:t>None, Low or Medium levels of aesthetic issues not visible to the public.</w:t>
            </w:r>
          </w:p>
          <w:p w:rsidR="00834E7D" w:rsidRDefault="00834E7D">
            <w:pPr>
              <w:pStyle w:val="TableParagraph"/>
              <w:rPr>
                <w:rFonts w:ascii="Times New Roman"/>
                <w:sz w:val="20"/>
              </w:rPr>
            </w:pPr>
          </w:p>
          <w:p w:rsidR="00834E7D" w:rsidRDefault="00834E7D">
            <w:pPr>
              <w:pStyle w:val="TableParagraph"/>
              <w:spacing w:before="11"/>
              <w:rPr>
                <w:rFonts w:ascii="Times New Roman"/>
                <w:sz w:val="15"/>
              </w:rPr>
            </w:pPr>
          </w:p>
          <w:p w:rsidR="00834E7D" w:rsidRDefault="001B5D06">
            <w:pPr>
              <w:pStyle w:val="TableParagraph"/>
              <w:ind w:left="55" w:right="437"/>
              <w:rPr>
                <w:sz w:val="18"/>
              </w:rPr>
            </w:pPr>
            <w:r>
              <w:rPr>
                <w:sz w:val="18"/>
              </w:rPr>
              <w:t>Not significant to long term durability.</w:t>
            </w:r>
          </w:p>
        </w:tc>
        <w:tc>
          <w:tcPr>
            <w:tcW w:w="2445" w:type="dxa"/>
          </w:tcPr>
          <w:p w:rsidR="00834E7D" w:rsidRDefault="001B5D06">
            <w:pPr>
              <w:pStyle w:val="TableParagraph"/>
              <w:spacing w:before="55"/>
              <w:ind w:left="55" w:right="47"/>
              <w:jc w:val="both"/>
              <w:rPr>
                <w:sz w:val="18"/>
              </w:rPr>
            </w:pPr>
            <w:r>
              <w:rPr>
                <w:sz w:val="18"/>
              </w:rPr>
              <w:t>High levels of aesthetic issues not visible to public and/or low levels visible to the public.</w:t>
            </w:r>
          </w:p>
          <w:p w:rsidR="00834E7D" w:rsidRDefault="00834E7D">
            <w:pPr>
              <w:pStyle w:val="TableParagraph"/>
              <w:spacing w:before="11"/>
              <w:rPr>
                <w:rFonts w:ascii="Times New Roman"/>
                <w:sz w:val="17"/>
              </w:rPr>
            </w:pPr>
          </w:p>
          <w:p w:rsidR="00834E7D" w:rsidRDefault="001B5D06">
            <w:pPr>
              <w:pStyle w:val="TableParagraph"/>
              <w:ind w:left="55" w:right="48"/>
              <w:jc w:val="both"/>
              <w:rPr>
                <w:sz w:val="18"/>
              </w:rPr>
            </w:pPr>
            <w:r>
              <w:rPr>
                <w:sz w:val="18"/>
              </w:rPr>
              <w:t>Not significant to long term durability.</w:t>
            </w:r>
          </w:p>
        </w:tc>
        <w:tc>
          <w:tcPr>
            <w:tcW w:w="2444" w:type="dxa"/>
          </w:tcPr>
          <w:p w:rsidR="00834E7D" w:rsidRDefault="001B5D06">
            <w:pPr>
              <w:pStyle w:val="TableParagraph"/>
              <w:spacing w:before="55"/>
              <w:ind w:left="53" w:right="49"/>
              <w:jc w:val="both"/>
              <w:rPr>
                <w:sz w:val="18"/>
              </w:rPr>
            </w:pPr>
            <w:r>
              <w:rPr>
                <w:sz w:val="18"/>
              </w:rPr>
              <w:t>High levels of aesthetic issues in areas with low to moderate foot-fall.</w:t>
            </w:r>
          </w:p>
          <w:p w:rsidR="00834E7D" w:rsidRDefault="00834E7D">
            <w:pPr>
              <w:pStyle w:val="TableParagraph"/>
              <w:rPr>
                <w:rFonts w:ascii="Times New Roman"/>
                <w:sz w:val="20"/>
              </w:rPr>
            </w:pPr>
          </w:p>
          <w:p w:rsidR="00834E7D" w:rsidRDefault="00834E7D">
            <w:pPr>
              <w:pStyle w:val="TableParagraph"/>
              <w:spacing w:before="11"/>
              <w:rPr>
                <w:rFonts w:ascii="Times New Roman"/>
                <w:sz w:val="15"/>
              </w:rPr>
            </w:pPr>
          </w:p>
          <w:p w:rsidR="00834E7D" w:rsidRDefault="001B5D06">
            <w:pPr>
              <w:pStyle w:val="TableParagraph"/>
              <w:ind w:left="53"/>
              <w:jc w:val="both"/>
              <w:rPr>
                <w:sz w:val="18"/>
              </w:rPr>
            </w:pPr>
            <w:r>
              <w:rPr>
                <w:sz w:val="18"/>
              </w:rPr>
              <w:t>Affecting long term durability.</w:t>
            </w:r>
          </w:p>
        </w:tc>
        <w:tc>
          <w:tcPr>
            <w:tcW w:w="2444" w:type="dxa"/>
          </w:tcPr>
          <w:p w:rsidR="00834E7D" w:rsidRDefault="001B5D06">
            <w:pPr>
              <w:pStyle w:val="TableParagraph"/>
              <w:spacing w:before="55"/>
              <w:ind w:left="53" w:right="49"/>
              <w:jc w:val="both"/>
              <w:rPr>
                <w:sz w:val="18"/>
              </w:rPr>
            </w:pPr>
            <w:r>
              <w:rPr>
                <w:sz w:val="18"/>
              </w:rPr>
              <w:t>High levels of aesthetic issues in areas of high public footfall.</w:t>
            </w:r>
          </w:p>
          <w:p w:rsidR="00834E7D" w:rsidRDefault="00834E7D">
            <w:pPr>
              <w:pStyle w:val="TableParagraph"/>
              <w:rPr>
                <w:rFonts w:ascii="Times New Roman"/>
                <w:sz w:val="20"/>
              </w:rPr>
            </w:pPr>
          </w:p>
          <w:p w:rsidR="00834E7D" w:rsidRDefault="00834E7D">
            <w:pPr>
              <w:pStyle w:val="TableParagraph"/>
              <w:spacing w:before="11"/>
              <w:rPr>
                <w:rFonts w:ascii="Times New Roman"/>
                <w:sz w:val="15"/>
              </w:rPr>
            </w:pPr>
          </w:p>
          <w:p w:rsidR="00834E7D" w:rsidRDefault="001B5D06">
            <w:pPr>
              <w:pStyle w:val="TableParagraph"/>
              <w:ind w:left="53"/>
              <w:jc w:val="both"/>
              <w:rPr>
                <w:sz w:val="18"/>
              </w:rPr>
            </w:pPr>
            <w:r>
              <w:rPr>
                <w:sz w:val="18"/>
              </w:rPr>
              <w:t>Affecting long term durability.</w:t>
            </w:r>
          </w:p>
        </w:tc>
        <w:tc>
          <w:tcPr>
            <w:tcW w:w="2476" w:type="dxa"/>
          </w:tcPr>
          <w:p w:rsidR="00834E7D" w:rsidRDefault="001B5D06">
            <w:pPr>
              <w:pStyle w:val="TableParagraph"/>
              <w:spacing w:before="55"/>
              <w:ind w:left="53" w:right="48"/>
              <w:jc w:val="both"/>
              <w:rPr>
                <w:sz w:val="18"/>
              </w:rPr>
            </w:pPr>
            <w:r>
              <w:rPr>
                <w:sz w:val="18"/>
              </w:rPr>
              <w:t>Extreme levels of aesthetic issues which should be removed immediately.</w:t>
            </w:r>
          </w:p>
        </w:tc>
      </w:tr>
    </w:tbl>
    <w:p w:rsidR="00834E7D" w:rsidRDefault="00834E7D">
      <w:pPr>
        <w:jc w:val="both"/>
        <w:rPr>
          <w:sz w:val="18"/>
        </w:rPr>
        <w:sectPr w:rsidR="00834E7D">
          <w:pgSz w:w="16840" w:h="11910" w:orient="landscape"/>
          <w:pgMar w:top="1120" w:right="1400" w:bottom="880" w:left="960" w:header="724" w:footer="698"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0"/>
        <w:gridCol w:w="340"/>
        <w:gridCol w:w="1335"/>
        <w:gridCol w:w="2243"/>
        <w:gridCol w:w="2445"/>
        <w:gridCol w:w="2444"/>
        <w:gridCol w:w="2444"/>
        <w:gridCol w:w="2476"/>
      </w:tblGrid>
      <w:tr w:rsidR="00D61935" w:rsidTr="00212FA0">
        <w:trPr>
          <w:trHeight w:val="1621"/>
        </w:trPr>
        <w:tc>
          <w:tcPr>
            <w:tcW w:w="340" w:type="dxa"/>
          </w:tcPr>
          <w:p w:rsidR="00D61935" w:rsidRDefault="00D61935">
            <w:pPr>
              <w:pStyle w:val="TableParagraph"/>
              <w:spacing w:before="55" w:line="190" w:lineRule="exact"/>
              <w:ind w:left="57"/>
              <w:rPr>
                <w:sz w:val="18"/>
              </w:rPr>
            </w:pPr>
            <w:r>
              <w:rPr>
                <w:sz w:val="18"/>
              </w:rPr>
              <w:lastRenderedPageBreak/>
              <w:t>21</w:t>
            </w:r>
          </w:p>
        </w:tc>
        <w:tc>
          <w:tcPr>
            <w:tcW w:w="340" w:type="dxa"/>
          </w:tcPr>
          <w:p w:rsidR="00D61935" w:rsidRDefault="00D61935">
            <w:pPr>
              <w:pStyle w:val="TableParagraph"/>
              <w:spacing w:before="55" w:line="190" w:lineRule="exact"/>
              <w:ind w:left="57"/>
              <w:rPr>
                <w:sz w:val="18"/>
              </w:rPr>
            </w:pPr>
            <w:r>
              <w:rPr>
                <w:sz w:val="18"/>
              </w:rPr>
              <w:t>1</w:t>
            </w:r>
          </w:p>
        </w:tc>
        <w:tc>
          <w:tcPr>
            <w:tcW w:w="1335" w:type="dxa"/>
          </w:tcPr>
          <w:p w:rsidR="00D61935" w:rsidRDefault="00D61935" w:rsidP="003B0AF5">
            <w:pPr>
              <w:pStyle w:val="TableParagraph"/>
              <w:spacing w:line="187" w:lineRule="exact"/>
              <w:ind w:left="56"/>
              <w:rPr>
                <w:sz w:val="18"/>
              </w:rPr>
            </w:pPr>
            <w:r>
              <w:rPr>
                <w:sz w:val="18"/>
              </w:rPr>
              <w:t>Pigeon proofing/ Guano</w:t>
            </w:r>
          </w:p>
        </w:tc>
        <w:tc>
          <w:tcPr>
            <w:tcW w:w="2243" w:type="dxa"/>
          </w:tcPr>
          <w:p w:rsidR="00D61935" w:rsidRDefault="00D61935" w:rsidP="00E82A37">
            <w:pPr>
              <w:pStyle w:val="TableParagraph"/>
              <w:spacing w:line="187" w:lineRule="exact"/>
              <w:ind w:left="55"/>
              <w:rPr>
                <w:sz w:val="18"/>
              </w:rPr>
            </w:pPr>
            <w:r>
              <w:rPr>
                <w:sz w:val="18"/>
              </w:rPr>
              <w:t>None, insignificant defect to the pigeon proofing, insignificant deposits of guano</w:t>
            </w:r>
          </w:p>
        </w:tc>
        <w:tc>
          <w:tcPr>
            <w:tcW w:w="2445" w:type="dxa"/>
          </w:tcPr>
          <w:p w:rsidR="00D61935" w:rsidRDefault="00D61935" w:rsidP="00113B39">
            <w:pPr>
              <w:pStyle w:val="TableParagraph"/>
              <w:spacing w:line="204" w:lineRule="exact"/>
              <w:ind w:left="55"/>
              <w:rPr>
                <w:sz w:val="18"/>
              </w:rPr>
            </w:pPr>
            <w:r>
              <w:rPr>
                <w:sz w:val="18"/>
              </w:rPr>
              <w:t xml:space="preserve">Missing spikes, small breaks in the mesh/netting or gaps at connections. Guano build up not noticeable  </w:t>
            </w:r>
            <w:r>
              <w:rPr>
                <w:spacing w:val="43"/>
                <w:sz w:val="18"/>
              </w:rPr>
              <w:t xml:space="preserve"> </w:t>
            </w:r>
            <w:r>
              <w:rPr>
                <w:sz w:val="18"/>
              </w:rPr>
              <w:t xml:space="preserve">by  </w:t>
            </w:r>
            <w:r>
              <w:rPr>
                <w:spacing w:val="43"/>
                <w:sz w:val="18"/>
              </w:rPr>
              <w:t xml:space="preserve"> </w:t>
            </w:r>
            <w:r>
              <w:rPr>
                <w:sz w:val="18"/>
              </w:rPr>
              <w:t>public but could affect durability of element.</w:t>
            </w:r>
          </w:p>
        </w:tc>
        <w:tc>
          <w:tcPr>
            <w:tcW w:w="2444" w:type="dxa"/>
          </w:tcPr>
          <w:p w:rsidR="00D61935" w:rsidRDefault="00D61935" w:rsidP="008A2B1A">
            <w:pPr>
              <w:pStyle w:val="TableParagraph"/>
              <w:spacing w:line="187" w:lineRule="exact"/>
              <w:ind w:left="53"/>
              <w:rPr>
                <w:sz w:val="18"/>
              </w:rPr>
            </w:pPr>
            <w:r>
              <w:rPr>
                <w:sz w:val="18"/>
              </w:rPr>
              <w:t>Missing spikes and evidence of guano, breaks in netting large enough to allow avian access. Guano build up noticeable by the public.</w:t>
            </w:r>
          </w:p>
        </w:tc>
        <w:tc>
          <w:tcPr>
            <w:tcW w:w="2444" w:type="dxa"/>
          </w:tcPr>
          <w:p w:rsidR="00D61935" w:rsidRDefault="00D61935" w:rsidP="00683A83">
            <w:pPr>
              <w:pStyle w:val="TableParagraph"/>
              <w:spacing w:line="204" w:lineRule="exact"/>
              <w:ind w:left="53"/>
              <w:rPr>
                <w:sz w:val="18"/>
              </w:rPr>
            </w:pPr>
            <w:r>
              <w:rPr>
                <w:sz w:val="18"/>
              </w:rPr>
              <w:t>Missing spikes and evidence of large volumes of guano affecting aesthetics and operative H&amp;S. Large gaps in netting. Guano aesthetically affecting area accessed by public.</w:t>
            </w:r>
          </w:p>
        </w:tc>
        <w:tc>
          <w:tcPr>
            <w:tcW w:w="2476" w:type="dxa"/>
          </w:tcPr>
          <w:p w:rsidR="00D61935" w:rsidRDefault="00D61935" w:rsidP="00212FA0">
            <w:pPr>
              <w:pStyle w:val="TableParagraph"/>
              <w:spacing w:line="204" w:lineRule="exact"/>
              <w:ind w:left="53"/>
              <w:rPr>
                <w:sz w:val="18"/>
              </w:rPr>
            </w:pPr>
            <w:r>
              <w:rPr>
                <w:sz w:val="18"/>
              </w:rPr>
              <w:t>Issue of pigeon proofing likely to cause complaint from the public or Health and Safety concern (Cat 1). Large scale failure of netting. Guano which is causing H&amp;S issues.</w:t>
            </w:r>
          </w:p>
        </w:tc>
      </w:tr>
    </w:tbl>
    <w:p w:rsidR="001B5D06" w:rsidRDefault="001B5D06"/>
    <w:sectPr w:rsidR="001B5D06">
      <w:pgSz w:w="16840" w:h="11910" w:orient="landscape"/>
      <w:pgMar w:top="1120" w:right="1400" w:bottom="880" w:left="960" w:header="724" w:footer="69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0A7A" w:rsidRDefault="00420A7A">
      <w:r>
        <w:separator/>
      </w:r>
    </w:p>
  </w:endnote>
  <w:endnote w:type="continuationSeparator" w:id="0">
    <w:p w:rsidR="00420A7A" w:rsidRDefault="00420A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D06" w:rsidRDefault="001B5D06">
    <w:pPr>
      <w:pStyle w:val="BodyText"/>
      <w:spacing w:line="14" w:lineRule="auto"/>
      <w:rPr>
        <w:sz w:val="20"/>
      </w:rPr>
    </w:pPr>
    <w:r>
      <w:rPr>
        <w:noProof/>
        <w:lang w:val="en-GB" w:eastAsia="en-GB"/>
      </w:rPr>
      <mc:AlternateContent>
        <mc:Choice Requires="wps">
          <w:drawing>
            <wp:anchor distT="0" distB="0" distL="114300" distR="114300" simplePos="0" relativeHeight="503200232" behindDoc="1" locked="0" layoutInCell="1" allowOverlap="1">
              <wp:simplePos x="0" y="0"/>
              <wp:positionH relativeFrom="page">
                <wp:posOffset>701040</wp:posOffset>
              </wp:positionH>
              <wp:positionV relativeFrom="page">
                <wp:posOffset>6941185</wp:posOffset>
              </wp:positionV>
              <wp:extent cx="9039225" cy="0"/>
              <wp:effectExtent l="5715" t="6985" r="13335" b="1206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39225" cy="0"/>
                      </a:xfrm>
                      <a:prstGeom prst="line">
                        <a:avLst/>
                      </a:prstGeom>
                      <a:noFill/>
                      <a:ln w="60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9A1317" id="Line 3" o:spid="_x0000_s1026" style="position:absolute;z-index:-116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546.55pt" to="766.95pt,5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" strokeweight=".16936mm">
              <w10:wrap anchorx="page" anchory="page"/>
            </v:line>
          </w:pict>
        </mc:Fallback>
      </mc:AlternateContent>
    </w:r>
    <w:r>
      <w:rPr>
        <w:noProof/>
        <w:lang w:val="en-GB" w:eastAsia="en-GB"/>
      </w:rPr>
      <mc:AlternateContent>
        <mc:Choice Requires="wps">
          <w:drawing>
            <wp:anchor distT="0" distB="0" distL="114300" distR="114300" simplePos="0" relativeHeight="503200256" behindDoc="1" locked="0" layoutInCell="1" allowOverlap="1">
              <wp:simplePos x="0" y="0"/>
              <wp:positionH relativeFrom="page">
                <wp:posOffset>707390</wp:posOffset>
              </wp:positionH>
              <wp:positionV relativeFrom="page">
                <wp:posOffset>6946265</wp:posOffset>
              </wp:positionV>
              <wp:extent cx="661670" cy="167640"/>
              <wp:effectExtent l="2540" t="2540" r="2540" b="12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5D06" w:rsidRDefault="001B5D06">
                          <w:pPr>
                            <w:spacing w:before="14"/>
                            <w:ind w:left="20"/>
                            <w:rPr>
                              <w:sz w:val="20"/>
                            </w:rPr>
                          </w:pPr>
                          <w:r>
                            <w:rPr>
                              <w:sz w:val="20"/>
                            </w:rPr>
                            <w:t>23/06/2015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55.7pt;margin-top:546.95pt;width:52.1pt;height:13.2pt;z-index:-11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SWdrwIAAK8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" filled="f" stroked="f">
              <v:textbox inset="0,0,0,0">
                <w:txbxContent>
                  <w:p w:rsidR="001B5D06" w:rsidRDefault="001B5D06">
                    <w:pPr>
                      <w:spacing w:before="14"/>
                      <w:ind w:left="20"/>
                      <w:rPr>
                        <w:sz w:val="20"/>
                      </w:rPr>
                    </w:pPr>
                    <w:r>
                      <w:rPr>
                        <w:sz w:val="20"/>
                      </w:rPr>
                      <w:t>23/06/2015</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200280" behindDoc="1" locked="0" layoutInCell="1" allowOverlap="1">
              <wp:simplePos x="0" y="0"/>
              <wp:positionH relativeFrom="page">
                <wp:posOffset>6497320</wp:posOffset>
              </wp:positionH>
              <wp:positionV relativeFrom="page">
                <wp:posOffset>6946265</wp:posOffset>
              </wp:positionV>
              <wp:extent cx="356870" cy="167640"/>
              <wp:effectExtent l="1270" t="2540" r="381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5D06" w:rsidRDefault="001B5D06">
                          <w:pPr>
                            <w:spacing w:before="14"/>
                            <w:ind w:left="40"/>
                            <w:rPr>
                              <w:sz w:val="20"/>
                            </w:rPr>
                          </w:pPr>
                          <w:r>
                            <w:fldChar w:fldCharType="begin"/>
                          </w:r>
                          <w:r>
                            <w:rPr>
                              <w:sz w:val="20"/>
                            </w:rPr>
                            <w:instrText xml:space="preserve"> PAGE </w:instrText>
                          </w:r>
                          <w:r>
                            <w:fldChar w:fldCharType="separate"/>
                          </w:r>
                          <w:r w:rsidR="002D1213">
                            <w:rPr>
                              <w:noProof/>
                              <w:sz w:val="20"/>
                            </w:rPr>
                            <w:t>19</w:t>
                          </w:r>
                          <w:r>
                            <w:fldChar w:fldCharType="end"/>
                          </w:r>
                          <w:r>
                            <w:rPr>
                              <w:sz w:val="20"/>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9" type="#_x0000_t202" style="position:absolute;margin-left:511.6pt;margin-top:546.95pt;width:28.1pt;height:13.2pt;z-index:-116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" filled="f" stroked="f">
              <v:textbox inset="0,0,0,0">
                <w:txbxContent>
                  <w:p w:rsidR="001B5D06" w:rsidRDefault="001B5D06">
                    <w:pPr>
                      <w:spacing w:before="14"/>
                      <w:ind w:left="40"/>
                      <w:rPr>
                        <w:sz w:val="20"/>
                      </w:rPr>
                    </w:pPr>
                    <w:r>
                      <w:fldChar w:fldCharType="begin"/>
                    </w:r>
                    <w:r>
                      <w:rPr>
                        <w:sz w:val="20"/>
                      </w:rPr>
                      <w:instrText xml:space="preserve"> PAGE </w:instrText>
                    </w:r>
                    <w:r>
                      <w:fldChar w:fldCharType="separate"/>
                    </w:r>
                    <w:r w:rsidR="002D1213">
                      <w:rPr>
                        <w:noProof/>
                        <w:sz w:val="20"/>
                      </w:rPr>
                      <w:t>19</w:t>
                    </w:r>
                    <w:r>
                      <w:fldChar w:fldCharType="end"/>
                    </w:r>
                    <w:r>
                      <w:rPr>
                        <w:sz w:val="20"/>
                      </w:rPr>
                      <w:t>/24</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0A7A" w:rsidRDefault="00420A7A">
      <w:r>
        <w:separator/>
      </w:r>
    </w:p>
  </w:footnote>
  <w:footnote w:type="continuationSeparator" w:id="0">
    <w:p w:rsidR="00420A7A" w:rsidRDefault="00420A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D06" w:rsidRDefault="001B5D06">
    <w:pPr>
      <w:pStyle w:val="BodyText"/>
      <w:spacing w:line="14" w:lineRule="auto"/>
      <w:rPr>
        <w:sz w:val="20"/>
      </w:rPr>
    </w:pPr>
    <w:r>
      <w:rPr>
        <w:noProof/>
        <w:lang w:val="en-GB" w:eastAsia="en-GB"/>
      </w:rPr>
      <mc:AlternateContent>
        <mc:Choice Requires="wps">
          <w:drawing>
            <wp:anchor distT="0" distB="0" distL="114300" distR="114300" simplePos="0" relativeHeight="503200160" behindDoc="1" locked="0" layoutInCell="1" allowOverlap="1">
              <wp:simplePos x="0" y="0"/>
              <wp:positionH relativeFrom="page">
                <wp:posOffset>701040</wp:posOffset>
              </wp:positionH>
              <wp:positionV relativeFrom="page">
                <wp:posOffset>589915</wp:posOffset>
              </wp:positionV>
              <wp:extent cx="9039225" cy="0"/>
              <wp:effectExtent l="5715" t="8890" r="13335" b="10160"/>
              <wp:wrapNone/>
              <wp:docPr id="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392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E86E0F" id="Line 6" o:spid="_x0000_s1026" style="position:absolute;z-index:-11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5.2pt,46.45pt" to="766.95pt,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AiHAIAAEEEAAAOAAAAZHJzL2Uyb0RvYy54bWysU8GO2yAQvVfqPyDuie2sN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" strokeweight=".48pt">
              <w10:wrap anchorx="page" anchory="page"/>
            </v:line>
          </w:pict>
        </mc:Fallback>
      </mc:AlternateContent>
    </w:r>
    <w:r>
      <w:rPr>
        <w:noProof/>
        <w:lang w:val="en-GB" w:eastAsia="en-GB"/>
      </w:rPr>
      <mc:AlternateContent>
        <mc:Choice Requires="wps">
          <w:drawing>
            <wp:anchor distT="0" distB="0" distL="114300" distR="114300" simplePos="0" relativeHeight="503200184" behindDoc="1" locked="0" layoutInCell="1" allowOverlap="1">
              <wp:simplePos x="0" y="0"/>
              <wp:positionH relativeFrom="page">
                <wp:posOffset>707390</wp:posOffset>
              </wp:positionH>
              <wp:positionV relativeFrom="page">
                <wp:posOffset>447040</wp:posOffset>
              </wp:positionV>
              <wp:extent cx="2499360" cy="139065"/>
              <wp:effectExtent l="2540" t="0" r="3175"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936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5D06" w:rsidRDefault="001B5D06">
                          <w:pPr>
                            <w:spacing w:before="14"/>
                            <w:ind w:left="20"/>
                            <w:rPr>
                              <w:sz w:val="16"/>
                            </w:rPr>
                          </w:pPr>
                          <w:r>
                            <w:rPr>
                              <w:sz w:val="16"/>
                            </w:rPr>
                            <w:t>TfL Structures Inspection Pro Forma Defects Guidance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55.7pt;margin-top:35.2pt;width:196.8pt;height:10.95pt;z-index:-116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" filled="f" stroked="f">
              <v:textbox inset="0,0,0,0">
                <w:txbxContent>
                  <w:p w:rsidR="001B5D06" w:rsidRDefault="001B5D06">
                    <w:pPr>
                      <w:spacing w:before="14"/>
                      <w:ind w:left="20"/>
                      <w:rPr>
                        <w:sz w:val="16"/>
                      </w:rPr>
                    </w:pPr>
                    <w:r>
                      <w:rPr>
                        <w:sz w:val="16"/>
                      </w:rPr>
                      <w:t>TfL Structures Inspection Pro Forma Defects Guidance</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503200208" behindDoc="1" locked="0" layoutInCell="1" allowOverlap="1">
              <wp:simplePos x="0" y="0"/>
              <wp:positionH relativeFrom="page">
                <wp:posOffset>6268720</wp:posOffset>
              </wp:positionH>
              <wp:positionV relativeFrom="page">
                <wp:posOffset>447040</wp:posOffset>
              </wp:positionV>
              <wp:extent cx="584200" cy="139065"/>
              <wp:effectExtent l="127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B5D06" w:rsidRDefault="001B5D06">
                          <w:pPr>
                            <w:spacing w:before="14"/>
                            <w:ind w:left="20"/>
                            <w:rPr>
                              <w:sz w:val="16"/>
                            </w:rPr>
                          </w:pPr>
                          <w:r>
                            <w:rPr>
                              <w:sz w:val="16"/>
                            </w:rPr>
                            <w:t>Revision: 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493.6pt;margin-top:35.2pt;width:46pt;height:10.95pt;z-index:-11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" filled="f" stroked="f">
              <v:textbox inset="0,0,0,0">
                <w:txbxContent>
                  <w:p w:rsidR="001B5D06" w:rsidRDefault="001B5D06">
                    <w:pPr>
                      <w:spacing w:before="14"/>
                      <w:ind w:left="20"/>
                      <w:rPr>
                        <w:sz w:val="16"/>
                      </w:rPr>
                    </w:pPr>
                    <w:r>
                      <w:rPr>
                        <w:sz w:val="16"/>
                      </w:rPr>
                      <w:t>Revision: 02</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E7D"/>
    <w:rsid w:val="001B5D06"/>
    <w:rsid w:val="001D15F0"/>
    <w:rsid w:val="001E6DAD"/>
    <w:rsid w:val="00224481"/>
    <w:rsid w:val="00266D90"/>
    <w:rsid w:val="002D1213"/>
    <w:rsid w:val="00420A7A"/>
    <w:rsid w:val="004C0586"/>
    <w:rsid w:val="00794654"/>
    <w:rsid w:val="00834E7D"/>
    <w:rsid w:val="00837A4B"/>
    <w:rsid w:val="008673CA"/>
    <w:rsid w:val="00920740"/>
    <w:rsid w:val="009B2157"/>
    <w:rsid w:val="009D10EA"/>
    <w:rsid w:val="00D61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5D654EA-2687-4523-AB4C-ED75E2663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4410</Words>
  <Characters>25139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Microsoft Word - SMT_GN_09_14 Rev 02 TfL Inspection Pro Forma Defects Guidance  (In-Progress)</vt:lpstr>
    </vt:vector>
  </TitlesOfParts>
  <Company>Microsoft</Company>
  <LinksUpToDate>false</LinksUpToDate>
  <CharactersWithSpaces>29491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SMT_GN_09_14 Rev 02 TfL Inspection Pro Forma Defects Guidance  (In-Progress)</dc:title>
  <dc:creator>BradYates</dc:creator>
  <cp:lastModifiedBy>Microsoft account</cp:lastModifiedBy>
  <cp:revision>3</cp:revision>
  <dcterms:created xsi:type="dcterms:W3CDTF">2018-06-25T10:43:00Z</dcterms:created>
  <dcterms:modified xsi:type="dcterms:W3CDTF">2022-01-24T16:25:00Z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2018-03-19T00:00:00Z</vt:filetime>
  </property>
  <property fmtid="{D5CDD505-2E9C-101B-9397-08002B2CF9AE}" pid="3" name="Creator">
    <vt:lpwstr>PScript5.dll Version 5.2.2</vt:lpwstr>
  </property>
  <property fmtid="{D5CDD505-2E9C-101B-9397-08002B2CF9AE}" pid="4" name="LastSaved">
    <vt:filetime>2018-03-19T00:00:00Z</vt:filetime>
  </property>
</Properties>
</file>